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0B31B2" w:rsidP="000B31B2" w:rsidRDefault="00FC5096" w14:paraId="27B4D59A" w14:textId="64AE4AC7">
      <w:pPr>
        <w:spacing w:after="40" w:line="240" w:lineRule="exact"/>
      </w:pPr>
      <w:r>
        <w:t xml:space="preserve"> </w:t>
      </w:r>
      <w:r w:rsidR="00612C19">
        <w:t xml:space="preserve"> </w:t>
      </w:r>
    </w:p>
    <w:p w:rsidR="000B31B2" w:rsidP="000B31B2" w:rsidRDefault="000B31B2" w14:paraId="5F732D84" w14:textId="77777777">
      <w:pPr>
        <w:ind w:left="3620" w:right="3640"/>
        <w:rPr>
          <w:sz w:val="2"/>
        </w:rPr>
      </w:pPr>
      <w:r>
        <w:rPr>
          <w:noProof/>
          <w:lang w:bidi="ar-SA"/>
        </w:rPr>
        <w:drawing>
          <wp:inline distT="0" distB="0" distL="0" distR="0" wp14:anchorId="6FE4E61E" wp14:editId="3B5D08AE">
            <wp:extent cx="1524000" cy="9728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1B2" w:rsidP="000B31B2" w:rsidRDefault="000B31B2" w14:paraId="60A6001C" w14:textId="77777777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B31B2" w:rsidTr="0040556C" w14:paraId="6C4AB37F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0B31B2" w:rsidP="000B31B2" w:rsidRDefault="000B31B2" w14:paraId="5B5F263C" w14:textId="6461EB15">
            <w:pPr>
              <w:jc w:val="center"/>
              <w:rPr>
                <w:rFonts w:ascii="Trebuchet MS" w:hAnsi="Trebuchet MS" w:eastAsia="Trebuchet MS" w:cs="Trebuchet MS"/>
                <w:b/>
                <w:color w:val="FFFFFF"/>
                <w:sz w:val="28"/>
              </w:rPr>
            </w:pPr>
            <w:r>
              <w:rPr>
                <w:rFonts w:ascii="Trebuchet MS" w:hAnsi="Trebuchet MS" w:eastAsia="Trebuchet MS" w:cs="Trebuchet MS"/>
                <w:b/>
                <w:color w:val="FFFFFF"/>
                <w:sz w:val="28"/>
              </w:rPr>
              <w:t>BORDEREAU DES PRIX UNITAIRES (BPU)</w:t>
            </w:r>
          </w:p>
        </w:tc>
      </w:tr>
    </w:tbl>
    <w:p w:rsidR="000B31B2" w:rsidP="000B31B2" w:rsidRDefault="000B31B2" w14:paraId="08D4F7F7" w14:textId="7A815956">
      <w:pPr>
        <w:spacing w:line="240" w:lineRule="exact"/>
      </w:pPr>
      <w:r>
        <w:t xml:space="preserve"> </w:t>
      </w:r>
    </w:p>
    <w:p w:rsidR="000B31B2" w:rsidP="000B31B2" w:rsidRDefault="000B31B2" w14:paraId="185CDE33" w14:textId="77777777">
      <w:pPr>
        <w:spacing w:line="240" w:lineRule="exact"/>
      </w:pPr>
    </w:p>
    <w:p w:rsidR="000B31B2" w:rsidP="000B31B2" w:rsidRDefault="000B31B2" w14:paraId="6D3976B3" w14:textId="77777777">
      <w:pPr>
        <w:spacing w:after="120" w:line="240" w:lineRule="exact"/>
      </w:pPr>
    </w:p>
    <w:p w:rsidR="000B31B2" w:rsidP="000B31B2" w:rsidRDefault="000B31B2" w14:paraId="508BA52A" w14:textId="4ED153C6">
      <w:pPr>
        <w:spacing w:before="40"/>
        <w:ind w:left="20" w:right="20"/>
        <w:jc w:val="center"/>
        <w:rPr>
          <w:rFonts w:ascii="Trebuchet MS" w:hAnsi="Trebuchet MS" w:eastAsia="Trebuchet MS" w:cs="Trebuchet MS"/>
          <w:b/>
          <w:color w:val="000000"/>
          <w:sz w:val="28"/>
        </w:rPr>
      </w:pPr>
      <w:r>
        <w:rPr>
          <w:rFonts w:ascii="Trebuchet MS" w:hAnsi="Trebuchet MS" w:eastAsia="Trebuchet MS" w:cs="Trebuchet MS"/>
          <w:b/>
          <w:color w:val="000000"/>
          <w:sz w:val="28"/>
        </w:rPr>
        <w:t xml:space="preserve">MARCHÉ PUBLIC DE </w:t>
      </w:r>
      <w:r w:rsidR="00F64092">
        <w:rPr>
          <w:rFonts w:ascii="Trebuchet MS" w:hAnsi="Trebuchet MS" w:eastAsia="Trebuchet MS" w:cs="Trebuchet MS"/>
          <w:b/>
          <w:color w:val="000000"/>
          <w:sz w:val="28"/>
        </w:rPr>
        <w:t>SERVICES</w:t>
      </w:r>
    </w:p>
    <w:p w:rsidR="000B31B2" w:rsidP="000B31B2" w:rsidRDefault="000B31B2" w14:paraId="184C2B14" w14:textId="77777777">
      <w:pPr>
        <w:spacing w:line="240" w:lineRule="exact"/>
      </w:pPr>
    </w:p>
    <w:p w:rsidR="000B31B2" w:rsidP="000B31B2" w:rsidRDefault="000B31B2" w14:paraId="3D1D6A8B" w14:textId="77777777">
      <w:pPr>
        <w:spacing w:line="240" w:lineRule="exact"/>
      </w:pPr>
    </w:p>
    <w:p w:rsidR="000B31B2" w:rsidP="000B31B2" w:rsidRDefault="000B31B2" w14:paraId="2C8D2CE4" w14:textId="77777777">
      <w:pPr>
        <w:spacing w:line="240" w:lineRule="exact"/>
      </w:pPr>
    </w:p>
    <w:p w:rsidR="000B31B2" w:rsidP="000B31B2" w:rsidRDefault="000B31B2" w14:paraId="3EFFEADD" w14:textId="77777777">
      <w:pPr>
        <w:spacing w:line="240" w:lineRule="exact"/>
      </w:pPr>
    </w:p>
    <w:p w:rsidR="000B31B2" w:rsidP="000B31B2" w:rsidRDefault="000B31B2" w14:paraId="7AE1F76C" w14:textId="77777777">
      <w:pPr>
        <w:spacing w:line="240" w:lineRule="exact"/>
      </w:pPr>
    </w:p>
    <w:p w:rsidR="000B31B2" w:rsidP="000B31B2" w:rsidRDefault="000B31B2" w14:paraId="49DDF3F4" w14:textId="77777777">
      <w:pPr>
        <w:spacing w:line="240" w:lineRule="exact"/>
      </w:pPr>
    </w:p>
    <w:p w:rsidR="000B31B2" w:rsidP="000B31B2" w:rsidRDefault="000B31B2" w14:paraId="62E4AC15" w14:textId="77777777">
      <w:pPr>
        <w:spacing w:line="240" w:lineRule="exact"/>
      </w:pPr>
    </w:p>
    <w:p w:rsidR="000B31B2" w:rsidP="000B31B2" w:rsidRDefault="000B31B2" w14:paraId="79AA96AA" w14:textId="77777777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B31B2" w:rsidTr="50FC4990" w14:paraId="0E373C7B" w14:textId="77777777">
        <w:tc>
          <w:tcPr>
            <w:tcW w:w="7100" w:type="dxa"/>
            <w:tcBorders>
              <w:top w:val="single" w:color="000000" w:themeColor="text1" w:sz="4" w:space="0"/>
              <w:bottom w:val="single" w:color="000000" w:themeColor="text1" w:sz="4" w:space="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CF796F" w:rsidP="00CF796F" w:rsidRDefault="00CF796F" w14:paraId="03AEE457" w14:textId="77777777">
            <w:pPr>
              <w:spacing w:line="325" w:lineRule="exact"/>
              <w:jc w:val="center"/>
              <w:rPr>
                <w:rFonts w:ascii="Trebuchet MS" w:hAnsi="Trebuchet MS" w:eastAsia="Trebuchet MS" w:cs="Trebuchet MS"/>
                <w:b/>
                <w:color w:val="000000"/>
                <w:sz w:val="28"/>
              </w:rPr>
            </w:pPr>
            <w:r>
              <w:rPr>
                <w:rFonts w:ascii="Trebuchet MS" w:hAnsi="Trebuchet MS" w:eastAsia="Trebuchet MS" w:cs="Trebuchet MS"/>
                <w:b/>
                <w:color w:val="000000"/>
                <w:sz w:val="28"/>
              </w:rPr>
              <w:t>Canal de la Sambre à l’Oise</w:t>
            </w:r>
          </w:p>
          <w:p w:rsidR="00C76EA8" w:rsidP="00CF796F" w:rsidRDefault="00CF796F" w14:paraId="70700D8E" w14:textId="77777777">
            <w:pPr>
              <w:jc w:val="center"/>
              <w:rPr>
                <w:rFonts w:ascii="Trebuchet MS" w:hAnsi="Trebuchet MS" w:eastAsia="Trebuchet MS" w:cs="Trebuchet MS"/>
                <w:b/>
                <w:color w:val="000000"/>
                <w:sz w:val="28"/>
              </w:rPr>
            </w:pPr>
            <w:r>
              <w:rPr>
                <w:rFonts w:ascii="Trebuchet MS" w:hAnsi="Trebuchet MS" w:eastAsia="Trebuchet MS" w:cs="Trebuchet MS"/>
                <w:b/>
                <w:color w:val="000000"/>
                <w:sz w:val="28"/>
              </w:rPr>
              <w:t>Pont-levis de Catillon-sur-Sambre - Travaux de régénération</w:t>
            </w:r>
          </w:p>
          <w:p w:rsidR="00C76EA8" w:rsidP="00CF796F" w:rsidRDefault="00C76EA8" w14:paraId="3DF082D8" w14:textId="77777777">
            <w:pPr>
              <w:jc w:val="center"/>
              <w:rPr>
                <w:rFonts w:ascii="Trebuchet MS" w:hAnsi="Trebuchet MS" w:eastAsia="Trebuchet MS" w:cs="Trebuchet MS"/>
                <w:b/>
                <w:color w:val="000000"/>
                <w:sz w:val="28"/>
              </w:rPr>
            </w:pPr>
          </w:p>
          <w:p w:rsidRPr="00D82E04" w:rsidR="00686D52" w:rsidP="00CF796F" w:rsidRDefault="00C76EA8" w14:paraId="2062ED53" w14:textId="0E2970D1">
            <w:pPr>
              <w:jc w:val="center"/>
            </w:pPr>
            <w:r w:rsidRPr="50FC4990" w:rsidR="00C76EA8">
              <w:rPr>
                <w:rFonts w:ascii="Trebuchet MS" w:hAnsi="Trebuchet MS" w:eastAsia="Trebuchet MS" w:cs="Trebuchet MS"/>
                <w:b w:val="1"/>
                <w:bCs w:val="1"/>
                <w:color w:val="000000" w:themeColor="text1" w:themeTint="FF" w:themeShade="FF"/>
                <w:sz w:val="28"/>
                <w:szCs w:val="28"/>
              </w:rPr>
              <w:t xml:space="preserve">Lot 2 : </w:t>
            </w:r>
            <w:r w:rsidRPr="50FC4990" w:rsidR="73DDD521">
              <w:rPr>
                <w:rFonts w:ascii="Trebuchet MS" w:hAnsi="Trebuchet MS" w:eastAsia="Trebuchet MS" w:cs="Trebuchet MS"/>
                <w:b w:val="1"/>
                <w:bCs w:val="1"/>
                <w:color w:val="000000" w:themeColor="text1" w:themeTint="FF" w:themeShade="FF"/>
                <w:sz w:val="28"/>
                <w:szCs w:val="28"/>
              </w:rPr>
              <w:t>Démolition et reconstruction de la cabine</w:t>
            </w:r>
          </w:p>
        </w:tc>
      </w:tr>
    </w:tbl>
    <w:p w:rsidR="000B31B2" w:rsidP="000B31B2" w:rsidRDefault="000B31B2" w14:paraId="7817FE6A" w14:textId="77777777">
      <w:pPr>
        <w:spacing w:line="240" w:lineRule="exact"/>
      </w:pPr>
      <w:r>
        <w:t xml:space="preserve"> </w:t>
      </w:r>
    </w:p>
    <w:p w:rsidR="000B31B2" w:rsidP="000B31B2" w:rsidRDefault="000B31B2" w14:paraId="4B883081" w14:textId="77777777">
      <w:pPr>
        <w:spacing w:line="240" w:lineRule="exact"/>
      </w:pPr>
    </w:p>
    <w:p w:rsidR="000B31B2" w:rsidP="000B31B2" w:rsidRDefault="000B31B2" w14:paraId="42B9926A" w14:textId="77777777">
      <w:pPr>
        <w:spacing w:line="240" w:lineRule="exact"/>
      </w:pPr>
    </w:p>
    <w:p w:rsidR="000B31B2" w:rsidP="000B31B2" w:rsidRDefault="000B31B2" w14:paraId="6432C645" w14:textId="77777777">
      <w:pPr>
        <w:spacing w:line="240" w:lineRule="exact"/>
      </w:pPr>
    </w:p>
    <w:p w:rsidR="000B31B2" w:rsidP="000B31B2" w:rsidRDefault="000B31B2" w14:paraId="0AED3623" w14:textId="618A9F8B">
      <w:pPr>
        <w:spacing w:line="240" w:lineRule="exact"/>
      </w:pPr>
    </w:p>
    <w:p w:rsidR="000B31B2" w:rsidP="000B31B2" w:rsidRDefault="000B31B2" w14:paraId="494293DD" w14:textId="77777777">
      <w:pPr>
        <w:spacing w:line="240" w:lineRule="exact"/>
      </w:pPr>
    </w:p>
    <w:p w:rsidR="000B31B2" w:rsidP="000B31B2" w:rsidRDefault="000B31B2" w14:paraId="1A2F5323" w14:textId="77777777">
      <w:pPr>
        <w:spacing w:line="240" w:lineRule="exact"/>
      </w:pPr>
    </w:p>
    <w:p w:rsidR="000B31B2" w:rsidP="000B31B2" w:rsidRDefault="000B31B2" w14:paraId="249534FE" w14:textId="77777777">
      <w:pPr>
        <w:spacing w:line="240" w:lineRule="exact"/>
      </w:pPr>
    </w:p>
    <w:p w:rsidR="000B31B2" w:rsidP="000B31B2" w:rsidRDefault="000B31B2" w14:paraId="0B1EAE7F" w14:textId="77777777">
      <w:pPr>
        <w:spacing w:line="240" w:lineRule="exact"/>
      </w:pPr>
    </w:p>
    <w:p w:rsidR="000B31B2" w:rsidP="000B31B2" w:rsidRDefault="000B31B2" w14:paraId="3318F6C9" w14:textId="77777777">
      <w:pPr>
        <w:spacing w:line="240" w:lineRule="exact"/>
      </w:pPr>
    </w:p>
    <w:p w:rsidR="000B31B2" w:rsidP="000B31B2" w:rsidRDefault="000B31B2" w14:paraId="5FC03CC8" w14:textId="77777777">
      <w:pPr>
        <w:spacing w:line="240" w:lineRule="exact"/>
      </w:pPr>
    </w:p>
    <w:p w:rsidR="000B31B2" w:rsidP="37081330" w:rsidRDefault="000B31B2" w14:paraId="366539A9" w14:textId="5EC00ABD">
      <w:pPr>
        <w:pStyle w:val="Normal"/>
        <w:spacing w:line="240" w:lineRule="exact"/>
      </w:pPr>
    </w:p>
    <w:p w:rsidR="000B31B2" w:rsidP="000B31B2" w:rsidRDefault="000B31B2" w14:paraId="6461C768" w14:textId="77777777">
      <w:pPr>
        <w:spacing w:after="20" w:line="240" w:lineRule="exact"/>
      </w:pPr>
    </w:p>
    <w:p w:rsidR="000B31B2" w:rsidP="000B31B2" w:rsidRDefault="000B31B2" w14:paraId="162BD7C5" w14:textId="77777777">
      <w:pPr>
        <w:spacing w:line="279" w:lineRule="exact"/>
        <w:ind w:left="20" w:right="20"/>
        <w:jc w:val="center"/>
        <w:rPr>
          <w:rFonts w:ascii="Trebuchet MS" w:hAnsi="Trebuchet MS" w:eastAsia="Trebuchet MS" w:cs="Trebuchet MS"/>
          <w:color w:val="000000"/>
        </w:rPr>
      </w:pPr>
      <w:r>
        <w:rPr>
          <w:rFonts w:ascii="Trebuchet MS" w:hAnsi="Trebuchet MS" w:eastAsia="Trebuchet MS" w:cs="Trebuchet MS"/>
          <w:b/>
          <w:color w:val="000000"/>
        </w:rPr>
        <w:t xml:space="preserve">VOIES NAVIGABLES DE FRANCE </w:t>
      </w:r>
    </w:p>
    <w:p w:rsidR="000B31B2" w:rsidP="000B31B2" w:rsidRDefault="000B31B2" w14:paraId="2B016521" w14:textId="77777777">
      <w:pPr>
        <w:spacing w:line="279" w:lineRule="exact"/>
        <w:ind w:left="20" w:right="20"/>
        <w:jc w:val="center"/>
        <w:rPr>
          <w:rFonts w:ascii="Trebuchet MS" w:hAnsi="Trebuchet MS" w:eastAsia="Trebuchet MS" w:cs="Trebuchet MS"/>
          <w:color w:val="000000"/>
        </w:rPr>
      </w:pPr>
      <w:r>
        <w:rPr>
          <w:rFonts w:ascii="Trebuchet MS" w:hAnsi="Trebuchet MS" w:eastAsia="Trebuchet MS" w:cs="Trebuchet MS"/>
          <w:color w:val="000000"/>
        </w:rPr>
        <w:t>37, rue du Plat</w:t>
      </w:r>
    </w:p>
    <w:p w:rsidR="000B31B2" w:rsidP="000B31B2" w:rsidRDefault="000B31B2" w14:paraId="6F915E2E" w14:textId="77777777">
      <w:pPr>
        <w:spacing w:line="279" w:lineRule="exact"/>
        <w:ind w:left="20" w:right="20"/>
        <w:jc w:val="center"/>
        <w:rPr>
          <w:rFonts w:ascii="Trebuchet MS" w:hAnsi="Trebuchet MS" w:eastAsia="Trebuchet MS" w:cs="Trebuchet MS"/>
          <w:color w:val="000000"/>
        </w:rPr>
      </w:pPr>
      <w:r>
        <w:rPr>
          <w:rFonts w:ascii="Trebuchet MS" w:hAnsi="Trebuchet MS" w:eastAsia="Trebuchet MS" w:cs="Trebuchet MS"/>
          <w:color w:val="000000"/>
        </w:rPr>
        <w:t>BP 725</w:t>
      </w:r>
    </w:p>
    <w:p w:rsidR="000B31B2" w:rsidP="000B31B2" w:rsidRDefault="000B31B2" w14:paraId="36D6F795" w14:textId="30C95B1F">
      <w:pPr>
        <w:spacing w:line="279" w:lineRule="exact"/>
        <w:ind w:left="20" w:right="20"/>
        <w:jc w:val="center"/>
        <w:rPr>
          <w:rFonts w:ascii="Trebuchet MS" w:hAnsi="Trebuchet MS" w:eastAsia="Trebuchet MS" w:cs="Trebuchet MS"/>
          <w:color w:val="000000"/>
        </w:rPr>
      </w:pPr>
      <w:r>
        <w:rPr>
          <w:rFonts w:ascii="Trebuchet MS" w:hAnsi="Trebuchet MS" w:eastAsia="Trebuchet MS" w:cs="Trebuchet MS"/>
          <w:color w:val="000000"/>
        </w:rPr>
        <w:t>59034 LILLE Cedex</w:t>
      </w:r>
    </w:p>
    <w:p w:rsidR="000B31B2" w:rsidP="000B31B2" w:rsidRDefault="000B31B2" w14:paraId="37B97DEB" w14:textId="710E70A7">
      <w:pPr>
        <w:spacing w:line="279" w:lineRule="exact"/>
        <w:ind w:left="20" w:right="20"/>
        <w:jc w:val="center"/>
        <w:rPr>
          <w:rFonts w:ascii="Trebuchet MS" w:hAnsi="Trebuchet MS" w:eastAsia="Trebuchet MS" w:cs="Trebuchet MS"/>
          <w:color w:val="000000"/>
        </w:rPr>
      </w:pPr>
    </w:p>
    <w:p w:rsidR="000B31B2" w:rsidP="000B31B2" w:rsidRDefault="000B31B2" w14:paraId="5204ABA1" w14:textId="0CD6ECD6">
      <w:pPr>
        <w:spacing w:line="279" w:lineRule="exact"/>
        <w:ind w:left="20" w:right="20"/>
        <w:jc w:val="center"/>
        <w:rPr>
          <w:rFonts w:ascii="Trebuchet MS" w:hAnsi="Trebuchet MS" w:eastAsia="Trebuchet MS" w:cs="Trebuchet MS"/>
          <w:color w:val="000000"/>
        </w:rPr>
      </w:pPr>
    </w:p>
    <w:p w:rsidR="000B31B2" w:rsidP="000B31B2" w:rsidRDefault="000B31B2" w14:paraId="2C4887E3" w14:textId="43B6556D">
      <w:pPr>
        <w:spacing w:line="279" w:lineRule="exact"/>
        <w:ind w:left="20" w:right="20"/>
        <w:jc w:val="center"/>
        <w:rPr>
          <w:rFonts w:ascii="Trebuchet MS" w:hAnsi="Trebuchet MS" w:eastAsia="Trebuchet MS" w:cs="Trebuchet MS"/>
          <w:color w:val="000000"/>
        </w:rPr>
      </w:pPr>
    </w:p>
    <w:p w:rsidRPr="00294C74" w:rsidR="00294C74" w:rsidP="00C76EA8" w:rsidRDefault="00294C74" w14:paraId="565DC026" w14:textId="77777777">
      <w:r w:rsidRPr="00294C74">
        <w:rPr>
          <w:b/>
        </w:rPr>
        <w:t>Document à valeur contractuelle</w:t>
      </w:r>
    </w:p>
    <w:p w:rsidR="002B4CA2" w:rsidRDefault="002B4CA2" w14:paraId="65A14C3E" w14:textId="77777777">
      <w:pPr>
        <w:sectPr w:rsidR="002B4CA2" w:rsidSect="002B4CA2">
          <w:headerReference w:type="default" r:id="rId12"/>
          <w:footerReference w:type="default" r:id="rId13"/>
          <w:type w:val="continuous"/>
          <w:pgSz w:w="11905" w:h="16837" w:orient="portrait"/>
          <w:pgMar w:top="1134" w:right="1124" w:bottom="1134" w:left="1125" w:header="720" w:footer="720" w:gutter="0"/>
          <w:cols w:space="720"/>
        </w:sectPr>
      </w:pPr>
    </w:p>
    <w:p w:rsidR="00EE028D" w:rsidRDefault="00DE183B" w14:paraId="77F6C993" w14:textId="77777777">
      <w:pPr>
        <w:pStyle w:val="Standard"/>
        <w:tabs>
          <w:tab w:val="left" w:pos="308"/>
        </w:tabs>
        <w:ind w:right="1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Bordereau des prix unitaires</w:t>
      </w:r>
    </w:p>
    <w:p w:rsidR="006E07C4" w:rsidRDefault="006E07C4" w14:paraId="0DC44A48" w14:textId="77777777">
      <w:pPr>
        <w:pStyle w:val="Standard"/>
      </w:pPr>
    </w:p>
    <w:tbl>
      <w:tblPr>
        <w:tblW w:w="15300" w:type="dxa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2"/>
        <w:gridCol w:w="12190"/>
        <w:gridCol w:w="2268"/>
      </w:tblGrid>
      <w:tr w:rsidRPr="00686F4C" w:rsidR="00B6047E" w:rsidTr="00691179" w14:paraId="15246B92" w14:textId="4B41DB2B">
        <w:trPr>
          <w:tblHeader/>
        </w:trPr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86F4C" w:rsidR="00B6047E" w:rsidP="00D60541" w:rsidRDefault="00B6047E" w14:paraId="729C0E3A" w14:textId="77777777">
            <w:pPr>
              <w:pStyle w:val="Standard"/>
              <w:snapToGrid w:val="0"/>
              <w:jc w:val="center"/>
              <w:rPr>
                <w:rFonts w:ascii="Liberation Serif" w:hAnsi="Liberation Serif" w:cs="Liberation Serif"/>
                <w:b/>
                <w:sz w:val="22"/>
              </w:rPr>
            </w:pPr>
            <w:r w:rsidRPr="00686F4C">
              <w:rPr>
                <w:rFonts w:ascii="Liberation Serif" w:hAnsi="Liberation Serif" w:cs="Liberation Serif"/>
                <w:b/>
                <w:sz w:val="22"/>
              </w:rPr>
              <w:t>Prix</w:t>
            </w:r>
          </w:p>
        </w:tc>
        <w:tc>
          <w:tcPr>
            <w:tcW w:w="1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86F4C" w:rsidR="00B6047E" w:rsidP="0065119E" w:rsidRDefault="00B6047E" w14:paraId="67DAA9E6" w14:textId="77777777">
            <w:pPr>
              <w:pStyle w:val="Standard"/>
              <w:snapToGrid w:val="0"/>
              <w:jc w:val="center"/>
              <w:rPr>
                <w:rFonts w:ascii="Liberation Serif" w:hAnsi="Liberation Serif" w:cs="Liberation Serif"/>
                <w:b/>
                <w:sz w:val="22"/>
              </w:rPr>
            </w:pPr>
            <w:r w:rsidRPr="00686F4C">
              <w:rPr>
                <w:rFonts w:ascii="Liberation Serif" w:hAnsi="Liberation Serif" w:cs="Liberation Serif"/>
                <w:b/>
                <w:sz w:val="22"/>
              </w:rPr>
              <w:t>Désignation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86F4C" w:rsidR="00B6047E" w:rsidP="0065119E" w:rsidRDefault="00B6047E" w14:paraId="4AB4CCDF" w14:textId="5E93DD2D">
            <w:pPr>
              <w:pStyle w:val="Standard"/>
              <w:snapToGrid w:val="0"/>
              <w:jc w:val="center"/>
              <w:rPr>
                <w:rFonts w:ascii="Liberation Serif" w:hAnsi="Liberation Serif" w:cs="Liberation Serif"/>
                <w:b/>
                <w:sz w:val="22"/>
              </w:rPr>
            </w:pPr>
            <w:r w:rsidRPr="00686F4C">
              <w:rPr>
                <w:rFonts w:ascii="Liberation Serif" w:hAnsi="Liberation Serif" w:cs="Liberation Serif"/>
                <w:b/>
                <w:sz w:val="22"/>
              </w:rPr>
              <w:t>Montant HT</w:t>
            </w:r>
          </w:p>
        </w:tc>
      </w:tr>
      <w:tr w:rsidRPr="00686F4C" w:rsidR="00812451" w:rsidTr="00691179" w14:paraId="40453359" w14:textId="77777777">
        <w:trPr>
          <w:trHeight w:val="227"/>
        </w:trPr>
        <w:tc>
          <w:tcPr>
            <w:tcW w:w="15300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0CECE" w:themeFill="background2" w:themeFillShade="E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Pr="00686F4C" w:rsidR="00812451" w:rsidP="00812451" w:rsidRDefault="00812451" w14:paraId="3FC33E98" w14:textId="4EEAB4AF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b/>
                <w:sz w:val="20"/>
                <w:szCs w:val="20"/>
              </w:rPr>
              <w:t>PRESTATIONS COMMUNES</w:t>
            </w:r>
          </w:p>
        </w:tc>
      </w:tr>
      <w:tr w:rsidRPr="00686F4C" w:rsidR="00B6047E" w:rsidTr="00691179" w14:paraId="0EDC3CDB" w14:textId="6A2AC114">
        <w:tc>
          <w:tcPr>
            <w:tcW w:w="842" w:type="dxa"/>
            <w:tcBorders>
              <w:left w:val="single" w:color="000000" w:sz="4" w:space="0"/>
              <w:bottom w:val="single" w:color="000000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Pr="00686F4C" w:rsidR="00B6047E" w:rsidP="00D60541" w:rsidRDefault="00461932" w14:paraId="313F6A60" w14:textId="0CA4D054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00</w:t>
            </w:r>
            <w:r w:rsidR="00691179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58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Pr="00CD4CED" w:rsidR="00B6047E" w:rsidP="00530AEE" w:rsidRDefault="0001562F" w14:paraId="68E0B067" w14:textId="2BDEEDF7">
            <w:pPr>
              <w:pStyle w:val="TableContents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INSTALLATION DE CHANTIER Y COMPRIS AMENEE DE L’ELECTRICITE</w:t>
            </w:r>
          </w:p>
        </w:tc>
      </w:tr>
      <w:tr w:rsidRPr="00686F4C" w:rsidR="00B6047E" w:rsidTr="00691179" w14:paraId="12E525FC" w14:textId="37E2FB47">
        <w:tc>
          <w:tcPr>
            <w:tcW w:w="842" w:type="dxa"/>
            <w:tcBorders>
              <w:left w:val="single" w:color="000000" w:sz="4" w:space="0"/>
              <w:bottom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86F4C" w:rsidR="00B6047E" w:rsidP="00D60541" w:rsidRDefault="00B6047E" w14:paraId="32176471" w14:textId="77777777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Pr="00686F4C" w:rsidR="00B6047E" w:rsidP="00D60541" w:rsidRDefault="00B6047E" w14:paraId="46751672" w14:textId="77777777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Pr="00686F4C" w:rsidR="00B6047E" w:rsidP="00D60541" w:rsidRDefault="00B6047E" w14:paraId="14EAF3A0" w14:textId="77777777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Pr="00686F4C" w:rsidR="00B6047E" w:rsidP="00D60541" w:rsidRDefault="00B6047E" w14:paraId="1490FD4C" w14:textId="77777777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Pr="00686F4C" w:rsidR="00B6047E" w:rsidP="00D60541" w:rsidRDefault="00B6047E" w14:paraId="1951FA9E" w14:textId="77777777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Pr="00686F4C" w:rsidR="00B6047E" w:rsidP="00D60541" w:rsidRDefault="00B6047E" w14:paraId="7908471A" w14:textId="77777777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Pr="00686F4C" w:rsidR="00B6047E" w:rsidP="00D60541" w:rsidRDefault="00B6047E" w14:paraId="4D9CAA21" w14:textId="77777777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Pr="00686F4C" w:rsidR="00B6047E" w:rsidP="00D60541" w:rsidRDefault="00B6047E" w14:paraId="0E378D3B" w14:textId="77777777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Pr="00686F4C" w:rsidR="00B6047E" w:rsidP="00D60541" w:rsidRDefault="00B6047E" w14:paraId="0431D0BA" w14:textId="77777777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Pr="00686F4C" w:rsidR="00B6047E" w:rsidP="00D60541" w:rsidRDefault="00B6047E" w14:paraId="06211D35" w14:textId="77777777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Pr="00686F4C" w:rsidR="00B6047E" w:rsidP="00D60541" w:rsidRDefault="00B6047E" w14:paraId="3F6A1F1E" w14:textId="77777777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Pr="00686F4C" w:rsidR="00B6047E" w:rsidP="00D60541" w:rsidRDefault="00B6047E" w14:paraId="6538A9D2" w14:textId="77777777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Pr="00686F4C" w:rsidR="00B6047E" w:rsidP="00D60541" w:rsidRDefault="00B6047E" w14:paraId="49D7DB05" w14:textId="77777777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90" w:type="dxa"/>
            <w:tcBorders>
              <w:left w:val="single" w:color="000000" w:sz="4" w:space="0"/>
              <w:bottom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CD4CED" w:rsidR="00ED48E4" w:rsidP="006E07C4" w:rsidRDefault="00ED48E4" w14:paraId="7DD02EF2" w14:textId="67288DE9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</w:rPr>
            </w:pPr>
            <w:r w:rsidRPr="00CD4CED">
              <w:rPr>
                <w:rFonts w:ascii="Liberation Serif" w:hAnsi="Liberation Serif" w:cs="Liberation Serif"/>
                <w:sz w:val="20"/>
              </w:rPr>
              <w:t>Ce prix rémunère, a</w:t>
            </w:r>
            <w:r w:rsidR="002C1BD5">
              <w:rPr>
                <w:rFonts w:ascii="Liberation Serif" w:hAnsi="Liberation Serif" w:cs="Liberation Serif"/>
                <w:sz w:val="20"/>
              </w:rPr>
              <w:t>u forfait</w:t>
            </w:r>
            <w:r w:rsidRPr="00CD4CED">
              <w:rPr>
                <w:rFonts w:ascii="Liberation Serif" w:hAnsi="Liberation Serif" w:cs="Liberation Serif"/>
                <w:sz w:val="20"/>
              </w:rPr>
              <w:t>, les prestations prévues aux articles 31-1, 31-4 et 37 du CCAG, complétées ou modifiées par les spécifications du marché.</w:t>
            </w:r>
          </w:p>
          <w:p w:rsidRPr="00CD4CED" w:rsidR="00ED48E4" w:rsidP="00ED48E4" w:rsidRDefault="00ED48E4" w14:paraId="36A5E836" w14:textId="77777777">
            <w:pPr>
              <w:pStyle w:val="Standard"/>
              <w:snapToGrid w:val="0"/>
              <w:ind w:left="157"/>
              <w:rPr>
                <w:rFonts w:ascii="Liberation Serif" w:hAnsi="Liberation Serif" w:cs="Liberation Serif"/>
                <w:sz w:val="20"/>
              </w:rPr>
            </w:pPr>
          </w:p>
          <w:p w:rsidRPr="00686F4C" w:rsidR="00195F8C" w:rsidP="00195F8C" w:rsidRDefault="00195F8C" w14:paraId="481DF561" w14:textId="77777777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:rsidRPr="00686F4C" w:rsidR="00195F8C" w:rsidP="00412BBF" w:rsidRDefault="00195F8C" w14:paraId="405B6B1F" w14:textId="77777777">
            <w:pPr>
              <w:pStyle w:val="TableContents"/>
              <w:numPr>
                <w:ilvl w:val="0"/>
                <w:numId w:val="10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 frais d’état des lieux ;</w:t>
            </w:r>
          </w:p>
          <w:p w:rsidRPr="00686F4C" w:rsidR="00195F8C" w:rsidP="00412BBF" w:rsidRDefault="00195F8C" w14:paraId="0E2958C9" w14:textId="77777777">
            <w:pPr>
              <w:pStyle w:val="TableContents"/>
              <w:numPr>
                <w:ilvl w:val="0"/>
                <w:numId w:val="10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l’acheminement, l’entretien et le repliement en fin de travaux, de toutes les installations nécessaires à la bonne marche du chantier pour l’entreprise et ses sous-traitants éventuels ;</w:t>
            </w:r>
          </w:p>
          <w:p w:rsidRPr="00686F4C" w:rsidR="00195F8C" w:rsidP="00412BBF" w:rsidRDefault="00195F8C" w14:paraId="633FC64C" w14:textId="77777777">
            <w:pPr>
              <w:pStyle w:val="TableContents"/>
              <w:numPr>
                <w:ilvl w:val="0"/>
                <w:numId w:val="10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la fourniture et les frais d’installation des baraques de chantier, entrepôts, bureaux et locaux pour le personnel conformément à la législation en vigueur ;</w:t>
            </w:r>
          </w:p>
          <w:p w:rsidRPr="00686F4C" w:rsidR="00195F8C" w:rsidP="00412BBF" w:rsidRDefault="00195F8C" w14:paraId="20A7430E" w14:textId="77777777">
            <w:pPr>
              <w:pStyle w:val="TableContents"/>
              <w:numPr>
                <w:ilvl w:val="0"/>
                <w:numId w:val="10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 frais d’hygiène des installations de chantier ;</w:t>
            </w:r>
          </w:p>
          <w:p w:rsidRPr="00686F4C" w:rsidR="00195F8C" w:rsidP="00412BBF" w:rsidRDefault="00195F8C" w14:paraId="4BC423B6" w14:textId="77777777">
            <w:pPr>
              <w:pStyle w:val="TableContents"/>
              <w:numPr>
                <w:ilvl w:val="0"/>
                <w:numId w:val="10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 installations électriques (dont les groupes électrogènes) et fluides nécessaires aux besoins du chantier dont les branchements éventuels aux réseaux publics;</w:t>
            </w:r>
          </w:p>
          <w:p w:rsidRPr="00686F4C" w:rsidR="00195F8C" w:rsidP="00412BBF" w:rsidRDefault="00195F8C" w14:paraId="3E9ADCBA" w14:textId="77777777">
            <w:pPr>
              <w:pStyle w:val="TableContents"/>
              <w:numPr>
                <w:ilvl w:val="0"/>
                <w:numId w:val="10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tous les frais de fonctionnement, d’entretien, de consommation des installations de chantier ;</w:t>
            </w:r>
          </w:p>
          <w:p w:rsidRPr="00686F4C" w:rsidR="00195F8C" w:rsidP="00412BBF" w:rsidRDefault="00195F8C" w14:paraId="56129CB7" w14:textId="77777777">
            <w:pPr>
              <w:pStyle w:val="TableContents"/>
              <w:numPr>
                <w:ilvl w:val="0"/>
                <w:numId w:val="10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toutes les dispositions nécessaires à la sauvegarde de l’environnement telle que définie au CCTP ;</w:t>
            </w:r>
          </w:p>
          <w:p w:rsidRPr="00686F4C" w:rsidR="00195F8C" w:rsidP="00412BBF" w:rsidRDefault="00195F8C" w14:paraId="23130DD2" w14:textId="77777777">
            <w:pPr>
              <w:pStyle w:val="TableContents"/>
              <w:numPr>
                <w:ilvl w:val="0"/>
                <w:numId w:val="10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l’enlèvement en fin de chantier des matériaux non utilisés ;</w:t>
            </w:r>
          </w:p>
          <w:p w:rsidRPr="00686F4C" w:rsidR="00195F8C" w:rsidP="00412BBF" w:rsidRDefault="00195F8C" w14:paraId="2D05F600" w14:textId="77777777">
            <w:pPr>
              <w:pStyle w:val="TableContents"/>
              <w:numPr>
                <w:ilvl w:val="0"/>
                <w:numId w:val="10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 repli des installations et la remise en état des lieux ;</w:t>
            </w:r>
          </w:p>
          <w:p w:rsidRPr="00686F4C" w:rsidR="00195F8C" w:rsidP="00412BBF" w:rsidRDefault="00195F8C" w14:paraId="58BB2721" w14:textId="77777777">
            <w:pPr>
              <w:pStyle w:val="TableContents"/>
              <w:numPr>
                <w:ilvl w:val="0"/>
                <w:numId w:val="10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toutes sujétions particulières.</w:t>
            </w:r>
          </w:p>
          <w:p w:rsidRPr="00CD4CED" w:rsidR="00796FFE" w:rsidP="00796FFE" w:rsidRDefault="00796FFE" w14:paraId="2ED73FF7" w14:textId="50104994">
            <w:pPr>
              <w:pStyle w:val="TableContents"/>
              <w:spacing w:line="227" w:lineRule="exact"/>
              <w:ind w:left="707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CD4CED" w:rsidR="00B6047E" w:rsidRDefault="00B6047E" w14:paraId="12BDB569" w14:textId="77777777">
            <w:pPr>
              <w:pStyle w:val="libelprix"/>
              <w:ind w:firstLine="0"/>
              <w:jc w:val="left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Pr="00686F4C" w:rsidR="00984952" w:rsidTr="00691179" w14:paraId="57F82E0E" w14:textId="77777777"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86F4C" w:rsidR="00984952" w:rsidP="00984952" w:rsidRDefault="00461932" w14:paraId="31287E82" w14:textId="019F7AE3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00</w:t>
            </w:r>
            <w:r w:rsidR="00DC5032">
              <w:rPr>
                <w:rFonts w:ascii="Liberation Serif" w:hAnsi="Liberation Serif" w:cs="Liberation Serif"/>
                <w:b/>
                <w:sz w:val="20"/>
                <w:szCs w:val="20"/>
              </w:rPr>
              <w:t>2</w:t>
            </w:r>
          </w:p>
        </w:tc>
        <w:tc>
          <w:tcPr>
            <w:tcW w:w="1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86F4C" w:rsidR="00984952" w:rsidP="004A3859" w:rsidRDefault="00461932" w14:paraId="798A0ABA" w14:textId="1DE4277D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ETUDES D’EXECUTION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6F4C" w:rsidR="00984952" w:rsidP="00984952" w:rsidRDefault="00984952" w14:paraId="3FCA890A" w14:textId="77777777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Pr="00686F4C" w:rsidR="009B474B" w:rsidTr="00774ED5" w14:paraId="0C76DB3D" w14:textId="77777777"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D809BB" w:rsidR="009B474B" w:rsidP="009B474B" w:rsidRDefault="009B474B" w14:paraId="670BBEBA" w14:textId="77777777">
            <w:pPr>
              <w:pStyle w:val="TableContents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Pr="00686F4C" w:rsidR="00350B65" w:rsidP="00350B65" w:rsidRDefault="00350B65" w14:paraId="7C1B179E" w14:textId="77777777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Ce prix rémunère, au forfait, les prestations définies aux articles 28 et 29 du CCAG et dans les documents particuliers du présent Marché.</w:t>
            </w:r>
          </w:p>
          <w:p w:rsidRPr="00686F4C" w:rsidR="00350B65" w:rsidP="00350B65" w:rsidRDefault="00350B65" w14:paraId="36660D79" w14:textId="77777777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Pr="00686F4C" w:rsidR="00350B65" w:rsidP="00350B65" w:rsidRDefault="00350B65" w14:paraId="041FA537" w14:textId="77777777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:rsidRPr="00686F4C" w:rsidR="00350B65" w:rsidP="00412BBF" w:rsidRDefault="00350B65" w14:paraId="4D11E2AE" w14:textId="77777777">
            <w:pPr>
              <w:pStyle w:val="TableContents"/>
              <w:numPr>
                <w:ilvl w:val="0"/>
                <w:numId w:val="9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l’établissement du programme d’exécution des travaux tel que défini au CCTP ;</w:t>
            </w:r>
          </w:p>
          <w:p w:rsidRPr="00686F4C" w:rsidR="00350B65" w:rsidP="00412BBF" w:rsidRDefault="00350B65" w14:paraId="423213CA" w14:textId="77777777">
            <w:pPr>
              <w:pStyle w:val="TableContents"/>
              <w:numPr>
                <w:ilvl w:val="0"/>
                <w:numId w:val="9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l’établissement des études d’exécution telles que définies au CCTP ;</w:t>
            </w:r>
          </w:p>
          <w:p w:rsidRPr="00686F4C" w:rsidR="00350B65" w:rsidP="00412BBF" w:rsidRDefault="00350B65" w14:paraId="162DF969" w14:textId="77777777">
            <w:pPr>
              <w:pStyle w:val="TableContents"/>
              <w:numPr>
                <w:ilvl w:val="0"/>
                <w:numId w:val="9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 modifications des documents d’exécution nécessitées par l’évolution du chantier ;</w:t>
            </w:r>
          </w:p>
          <w:p w:rsidRPr="00686F4C" w:rsidR="00350B65" w:rsidP="00412BBF" w:rsidRDefault="00350B65" w14:paraId="7CC6007D" w14:textId="77777777">
            <w:pPr>
              <w:pStyle w:val="TableContents"/>
              <w:numPr>
                <w:ilvl w:val="0"/>
                <w:numId w:val="9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 frais de licence et de brevets éventuels ;</w:t>
            </w:r>
          </w:p>
          <w:p w:rsidRPr="00686F4C" w:rsidR="00350B65" w:rsidP="00412BBF" w:rsidRDefault="00350B65" w14:paraId="530DC953" w14:textId="77777777">
            <w:pPr>
              <w:pStyle w:val="TableContents"/>
              <w:numPr>
                <w:ilvl w:val="0"/>
                <w:numId w:val="9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la participation aux réunions “études” à la demande du Maître d’œuvre ;</w:t>
            </w:r>
          </w:p>
          <w:p w:rsidRPr="00612C19" w:rsidR="00350B65" w:rsidP="00612C19" w:rsidRDefault="00350B65" w14:paraId="0E9E35E1" w14:textId="147F84C4">
            <w:pPr>
              <w:pStyle w:val="TableContents"/>
              <w:numPr>
                <w:ilvl w:val="0"/>
                <w:numId w:val="9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 frais d’études complémentaires, éventuellement nécessaires à l’entrepreneur (levées topographiques…) ;</w:t>
            </w:r>
          </w:p>
          <w:p w:rsidR="00C56DAF" w:rsidP="00412BBF" w:rsidRDefault="00350B65" w14:paraId="0A26698B" w14:textId="77777777">
            <w:pPr>
              <w:pStyle w:val="TableContents"/>
              <w:numPr>
                <w:ilvl w:val="0"/>
                <w:numId w:val="9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 frais de reproduction et de transmission des documents ;</w:t>
            </w:r>
          </w:p>
          <w:p w:rsidRPr="00C56DAF" w:rsidR="009B474B" w:rsidP="00412BBF" w:rsidRDefault="00350B65" w14:paraId="48A0D823" w14:textId="191D0A72">
            <w:pPr>
              <w:pStyle w:val="TableContents"/>
              <w:numPr>
                <w:ilvl w:val="0"/>
                <w:numId w:val="9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C56DAF">
              <w:rPr>
                <w:rFonts w:ascii="Liberation Serif" w:hAnsi="Liberation Serif" w:cs="Liberation Serif"/>
                <w:sz w:val="20"/>
                <w:szCs w:val="20"/>
              </w:rPr>
              <w:t>toutes sujétions particulières.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809BB" w:rsidR="009B474B" w:rsidP="009B474B" w:rsidRDefault="009B474B" w14:paraId="5D908623" w14:textId="77777777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Pr="00686F4C" w:rsidR="006D7114" w:rsidTr="00691179" w14:paraId="58A9152C" w14:textId="77777777"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D809BB" w:rsidR="006D7114" w:rsidP="006D7114" w:rsidRDefault="00C56DAF" w14:paraId="23E2F925" w14:textId="1E115BDC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00</w:t>
            </w:r>
            <w:r w:rsidRPr="00D809BB" w:rsidR="00533BA1">
              <w:rPr>
                <w:rFonts w:ascii="Liberation Serif" w:hAnsi="Liberation Serif" w:cs="Liberation Serif"/>
                <w:b/>
                <w:sz w:val="20"/>
              </w:rPr>
              <w:t>3</w:t>
            </w:r>
          </w:p>
        </w:tc>
        <w:tc>
          <w:tcPr>
            <w:tcW w:w="1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D809BB" w:rsidR="006D7114" w:rsidP="006D7114" w:rsidRDefault="00C56DAF" w14:paraId="557CBDA8" w14:textId="6F4A8CEC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SIGNALISATION DE CHANTIER (TERRESTRE ET FLUVIALE)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809BB" w:rsidR="006D7114" w:rsidP="006D7114" w:rsidRDefault="006D7114" w14:paraId="2D84BF3B" w14:textId="38AEA8F8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bCs/>
                <w:i w:val="0"/>
                <w:iCs/>
                <w:sz w:val="20"/>
                <w:szCs w:val="20"/>
                <w:u w:val="none"/>
              </w:rPr>
            </w:pPr>
          </w:p>
        </w:tc>
      </w:tr>
      <w:tr w:rsidRPr="00686F4C" w:rsidR="006D7114" w:rsidTr="00691179" w14:paraId="14D01E47" w14:textId="77777777"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D809BB" w:rsidR="006D7114" w:rsidP="006D7114" w:rsidRDefault="006D7114" w14:paraId="699E118C" w14:textId="77777777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</w:p>
        </w:tc>
        <w:tc>
          <w:tcPr>
            <w:tcW w:w="1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86F4C" w:rsidR="00DB250F" w:rsidP="00DB250F" w:rsidRDefault="00DB250F" w14:paraId="17F5DC25" w14:textId="77777777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</w:rPr>
              <w:t xml:space="preserve">Ce prix rémunère, au </w:t>
            </w: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forfait, la mise en place d’une signalisation fluviale et terrestre conformément aux prescriptions du CCTP.</w:t>
            </w:r>
          </w:p>
          <w:p w:rsidRPr="00686F4C" w:rsidR="00DB250F" w:rsidP="00DB250F" w:rsidRDefault="00DB250F" w14:paraId="4E0B33AF" w14:textId="77777777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Pr="00686F4C" w:rsidR="00DB250F" w:rsidP="00DB250F" w:rsidRDefault="00DB250F" w14:paraId="1ECA9BEA" w14:textId="77777777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:rsidRPr="00686F4C" w:rsidR="00DB250F" w:rsidP="00412BBF" w:rsidRDefault="00DB250F" w14:paraId="5DCC2397" w14:textId="77777777">
            <w:pPr>
              <w:pStyle w:val="TableContents"/>
              <w:numPr>
                <w:ilvl w:val="0"/>
                <w:numId w:val="8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</w:t>
            </w:r>
            <w:r w:rsidRPr="00686F4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a fourniture et la mise en place de la signalisation, de panneau d’information et des dispositifs de protection et de sécurité du chantier, y compris leur maintenance de jour comme de nuit ;</w:t>
            </w:r>
          </w:p>
          <w:p w:rsidRPr="00686F4C" w:rsidR="00DB250F" w:rsidP="00412BBF" w:rsidRDefault="00DB250F" w14:paraId="7B7E51E9" w14:textId="77777777">
            <w:pPr>
              <w:pStyle w:val="TableContents"/>
              <w:numPr>
                <w:ilvl w:val="0"/>
                <w:numId w:val="8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</w:t>
            </w:r>
            <w:r w:rsidRPr="00686F4C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e repli de la signalisation à la fin des travaux ;</w:t>
            </w:r>
          </w:p>
          <w:p w:rsidRPr="00DB250F" w:rsidR="006D7114" w:rsidP="00412BBF" w:rsidRDefault="00DB250F" w14:paraId="46A94DAB" w14:textId="7C92435E">
            <w:pPr>
              <w:pStyle w:val="TableContents"/>
              <w:numPr>
                <w:ilvl w:val="0"/>
                <w:numId w:val="8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toutes sujétions particulières.</w:t>
            </w:r>
          </w:p>
          <w:p w:rsidRPr="00D809BB" w:rsidR="006D7114" w:rsidP="006D7114" w:rsidRDefault="006D7114" w14:paraId="70141C85" w14:textId="77777777">
            <w:pPr>
              <w:pStyle w:val="TableContents"/>
              <w:spacing w:after="6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D809BB" w:rsidR="006D7114" w:rsidP="006D7114" w:rsidRDefault="006D7114" w14:paraId="4E971366" w14:textId="77777777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Pr="00686F4C" w:rsidR="0026631A" w:rsidTr="00691179" w14:paraId="013594C0" w14:textId="77777777"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631A" w:rsidP="009B474B" w:rsidRDefault="00324D0A" w14:paraId="21EE40B7" w14:textId="6ACEF279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00</w:t>
            </w:r>
            <w:r w:rsidR="0051270A">
              <w:rPr>
                <w:rFonts w:ascii="Liberation Serif" w:hAnsi="Liberation Serif" w:cs="Liberation Serif"/>
                <w:b/>
                <w:sz w:val="20"/>
              </w:rPr>
              <w:t>4</w:t>
            </w:r>
          </w:p>
        </w:tc>
        <w:tc>
          <w:tcPr>
            <w:tcW w:w="1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324D0A" w:rsidR="0026631A" w:rsidP="0026631A" w:rsidRDefault="00324D0A" w14:paraId="4C357251" w14:textId="1BD54FEB">
            <w:pPr>
              <w:pStyle w:val="TableContents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324D0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MOBILISATION DE MATERIEL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6F4C" w:rsidR="0026631A" w:rsidP="009B474B" w:rsidRDefault="0026631A" w14:paraId="396F62FF" w14:textId="77777777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Pr="00686F4C" w:rsidR="0026631A" w:rsidTr="00691179" w14:paraId="3085253F" w14:textId="77777777"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631A" w:rsidP="009B474B" w:rsidRDefault="0026631A" w14:paraId="7F98417E" w14:textId="77777777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</w:p>
        </w:tc>
        <w:tc>
          <w:tcPr>
            <w:tcW w:w="1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86F4C" w:rsidR="00E83E08" w:rsidP="00E83E08" w:rsidRDefault="00E83E08" w14:paraId="495AB58C" w14:textId="11B2D799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Ce prix rémunère, au forfait la mobilisation de l’ensemble des matériels nécessaires à la réalisation des prestations définies au CCTP.</w:t>
            </w:r>
          </w:p>
          <w:p w:rsidR="0026631A" w:rsidP="0026631A" w:rsidRDefault="0026631A" w14:paraId="0EBD0F86" w14:textId="77777777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Pr="00686F4C" w:rsidR="00F27C1C" w:rsidP="00F27C1C" w:rsidRDefault="00F27C1C" w14:paraId="04C72F7F" w14:textId="77777777">
            <w:pPr>
              <w:pStyle w:val="Standard"/>
              <w:snapToGrid w:val="0"/>
              <w:ind w:left="157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:rsidRPr="00686F4C" w:rsidR="00F27C1C" w:rsidP="00412BBF" w:rsidRDefault="00F27C1C" w14:paraId="6875CA0A" w14:textId="77777777">
            <w:pPr>
              <w:pStyle w:val="TableContents"/>
              <w:numPr>
                <w:ilvl w:val="0"/>
                <w:numId w:val="7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la fourniture du matériel (sauf le matériel mis à disposition par l’UTI Escaut-Saint Quentin) ;</w:t>
            </w:r>
          </w:p>
          <w:p w:rsidRPr="00686F4C" w:rsidR="00F27C1C" w:rsidP="00412BBF" w:rsidRDefault="00F27C1C" w14:paraId="09D4D699" w14:textId="77777777">
            <w:pPr>
              <w:pStyle w:val="TableContents"/>
              <w:numPr>
                <w:ilvl w:val="0"/>
                <w:numId w:val="7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 frais de manutention ;</w:t>
            </w:r>
          </w:p>
          <w:p w:rsidRPr="00686F4C" w:rsidR="00F27C1C" w:rsidP="00412BBF" w:rsidRDefault="00F27C1C" w14:paraId="453973D0" w14:textId="77777777">
            <w:pPr>
              <w:pStyle w:val="TableContents"/>
              <w:numPr>
                <w:ilvl w:val="0"/>
                <w:numId w:val="7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 frais de stockage ;</w:t>
            </w:r>
          </w:p>
          <w:p w:rsidRPr="00686F4C" w:rsidR="00F27C1C" w:rsidP="00412BBF" w:rsidRDefault="00F27C1C" w14:paraId="481CD04C" w14:textId="77777777">
            <w:pPr>
              <w:pStyle w:val="TableContents"/>
              <w:numPr>
                <w:ilvl w:val="0"/>
                <w:numId w:val="7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 frais de gardiennage ;</w:t>
            </w:r>
          </w:p>
          <w:p w:rsidRPr="00686F4C" w:rsidR="00F27C1C" w:rsidP="00412BBF" w:rsidRDefault="00F27C1C" w14:paraId="146FD65E" w14:textId="77777777">
            <w:pPr>
              <w:pStyle w:val="TableContents"/>
              <w:numPr>
                <w:ilvl w:val="0"/>
                <w:numId w:val="7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 frais d’entretien ;</w:t>
            </w:r>
          </w:p>
          <w:p w:rsidRPr="00686F4C" w:rsidR="00F27C1C" w:rsidP="00412BBF" w:rsidRDefault="00F27C1C" w14:paraId="217F9710" w14:textId="77777777">
            <w:pPr>
              <w:pStyle w:val="TableContents"/>
              <w:numPr>
                <w:ilvl w:val="0"/>
                <w:numId w:val="7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 frais de repli des matériels ;</w:t>
            </w:r>
          </w:p>
          <w:p w:rsidRPr="00686F4C" w:rsidR="00F27C1C" w:rsidP="00412BBF" w:rsidRDefault="00F27C1C" w14:paraId="36D2FC28" w14:textId="77777777">
            <w:pPr>
              <w:pStyle w:val="TableContents"/>
              <w:numPr>
                <w:ilvl w:val="0"/>
                <w:numId w:val="7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toutes sujétions particulières.</w:t>
            </w:r>
          </w:p>
          <w:p w:rsidRPr="00686F4C" w:rsidR="00F27C1C" w:rsidP="0026631A" w:rsidRDefault="00F27C1C" w14:paraId="0F158460" w14:textId="77777777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6F4C" w:rsidR="0026631A" w:rsidP="009B474B" w:rsidRDefault="0026631A" w14:paraId="478410CB" w14:textId="77777777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Pr="00686F4C" w:rsidR="0026631A" w:rsidTr="00691179" w14:paraId="4B607B45" w14:textId="77777777"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631A" w:rsidP="009B474B" w:rsidRDefault="009E0C46" w14:paraId="2D061393" w14:textId="47693482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00</w:t>
            </w:r>
            <w:r w:rsidR="0051270A">
              <w:rPr>
                <w:rFonts w:ascii="Liberation Serif" w:hAnsi="Liberation Serif" w:cs="Liberation Serif"/>
                <w:b/>
                <w:sz w:val="20"/>
              </w:rPr>
              <w:t>5</w:t>
            </w:r>
          </w:p>
        </w:tc>
        <w:tc>
          <w:tcPr>
            <w:tcW w:w="1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9E0C46" w:rsidR="0026631A" w:rsidP="0026631A" w:rsidRDefault="009E0C46" w14:paraId="5D29C5B1" w14:textId="58E282F5">
            <w:pPr>
              <w:pStyle w:val="TableContents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E0C46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REMISE EN ETAT DU SITE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6F4C" w:rsidR="0026631A" w:rsidP="009B474B" w:rsidRDefault="0026631A" w14:paraId="26920898" w14:textId="77777777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Pr="00686F4C" w:rsidR="0026631A" w:rsidTr="00691179" w14:paraId="4F0E710C" w14:textId="77777777"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631A" w:rsidP="009B474B" w:rsidRDefault="0026631A" w14:paraId="4F65EDEB" w14:textId="77777777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</w:p>
        </w:tc>
        <w:tc>
          <w:tcPr>
            <w:tcW w:w="1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86F4C" w:rsidR="00F2763E" w:rsidP="00F2763E" w:rsidRDefault="00F2763E" w14:paraId="038D980D" w14:textId="77777777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</w:rPr>
            </w:pPr>
            <w:r w:rsidRPr="00686F4C">
              <w:rPr>
                <w:rFonts w:ascii="Liberation Serif" w:hAnsi="Liberation Serif" w:cs="Liberation Serif"/>
                <w:sz w:val="20"/>
              </w:rPr>
              <w:t>Ce prix rémunère, au forfait, la remise en état du site selon les spécifications du CCTP et au plus tard le jour de la réception des travaux.</w:t>
            </w:r>
          </w:p>
          <w:p w:rsidRPr="00686F4C" w:rsidR="00F2763E" w:rsidP="00F2763E" w:rsidRDefault="00F2763E" w14:paraId="6A0EDCB3" w14:textId="77777777">
            <w:pPr>
              <w:pStyle w:val="Standard"/>
              <w:snapToGrid w:val="0"/>
              <w:ind w:left="157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Pr="00686F4C" w:rsidR="00F2763E" w:rsidP="00F2763E" w:rsidRDefault="00F2763E" w14:paraId="57359EC9" w14:textId="77777777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:rsidRPr="00686F4C" w:rsidR="00F2763E" w:rsidP="00412BBF" w:rsidRDefault="00F2763E" w14:paraId="3F19641B" w14:textId="77777777">
            <w:pPr>
              <w:pStyle w:val="Standard"/>
              <w:numPr>
                <w:ilvl w:val="0"/>
                <w:numId w:val="6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 coût de la main d’œuvre ;</w:t>
            </w:r>
          </w:p>
          <w:p w:rsidRPr="00686F4C" w:rsidR="00F2763E" w:rsidP="00412BBF" w:rsidRDefault="00F2763E" w14:paraId="4C22268A" w14:textId="77777777">
            <w:pPr>
              <w:pStyle w:val="TableContents"/>
              <w:numPr>
                <w:ilvl w:val="0"/>
                <w:numId w:val="6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la fourniture de l’énergie ;</w:t>
            </w:r>
          </w:p>
          <w:p w:rsidRPr="00686F4C" w:rsidR="00F2763E" w:rsidP="00412BBF" w:rsidRDefault="00F2763E" w14:paraId="552D67F4" w14:textId="77777777">
            <w:pPr>
              <w:pStyle w:val="TableContents"/>
              <w:numPr>
                <w:ilvl w:val="0"/>
                <w:numId w:val="6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 mesures de protection ;</w:t>
            </w:r>
          </w:p>
          <w:p w:rsidRPr="00686F4C" w:rsidR="00F2763E" w:rsidP="00412BBF" w:rsidRDefault="00F2763E" w14:paraId="49F9E417" w14:textId="77777777">
            <w:pPr>
              <w:pStyle w:val="Standard"/>
              <w:numPr>
                <w:ilvl w:val="0"/>
                <w:numId w:val="6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toutes sujétions particulières.</w:t>
            </w:r>
          </w:p>
          <w:p w:rsidRPr="00686F4C" w:rsidR="0026631A" w:rsidP="0026631A" w:rsidRDefault="0026631A" w14:paraId="146520C6" w14:textId="77777777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6F4C" w:rsidR="0026631A" w:rsidP="009B474B" w:rsidRDefault="0026631A" w14:paraId="06A6FB97" w14:textId="77777777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Pr="00686F4C" w:rsidR="0026631A" w:rsidTr="00691179" w14:paraId="13D834AA" w14:textId="77777777"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631A" w:rsidP="009B474B" w:rsidRDefault="00F2763E" w14:paraId="3DDA53EE" w14:textId="491CCD5C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00</w:t>
            </w:r>
            <w:r w:rsidR="0051270A">
              <w:rPr>
                <w:rFonts w:ascii="Liberation Serif" w:hAnsi="Liberation Serif" w:cs="Liberation Serif"/>
                <w:b/>
                <w:sz w:val="20"/>
              </w:rPr>
              <w:t>6</w:t>
            </w:r>
          </w:p>
        </w:tc>
        <w:tc>
          <w:tcPr>
            <w:tcW w:w="1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8B2B60" w:rsidR="0026631A" w:rsidP="0026631A" w:rsidRDefault="008B2B60" w14:paraId="7BD29B69" w14:textId="063F33E3">
            <w:pPr>
              <w:pStyle w:val="TableContents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8B2B60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DOSSIER DES OUVRAGES EXECUTES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6F4C" w:rsidR="0026631A" w:rsidP="009B474B" w:rsidRDefault="0026631A" w14:paraId="59A1160F" w14:textId="77777777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Pr="00686F4C" w:rsidR="0026631A" w:rsidTr="00691179" w14:paraId="69A7E0C2" w14:textId="77777777"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631A" w:rsidP="009B474B" w:rsidRDefault="0026631A" w14:paraId="686910DB" w14:textId="77777777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</w:p>
        </w:tc>
        <w:tc>
          <w:tcPr>
            <w:tcW w:w="1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86F4C" w:rsidR="0050791F" w:rsidP="0050791F" w:rsidRDefault="0050791F" w14:paraId="7C8D1032" w14:textId="77777777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</w:rPr>
              <w:t xml:space="preserve">Ce prix </w:t>
            </w: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rémunère, au forfait, les prestations définies aux articles 28 et 29 du CCAG Travaux et dans les documents particuliers du présent Marché.</w:t>
            </w:r>
          </w:p>
          <w:p w:rsidRPr="00686F4C" w:rsidR="0050791F" w:rsidP="0050791F" w:rsidRDefault="0050791F" w14:paraId="4AB34706" w14:textId="77777777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Pr="00686F4C" w:rsidR="0050791F" w:rsidP="0050791F" w:rsidRDefault="0050791F" w14:paraId="5AB88A91" w14:textId="77777777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:rsidRPr="00686F4C" w:rsidR="0050791F" w:rsidP="00412BBF" w:rsidRDefault="0050791F" w14:paraId="74A8D143" w14:textId="77777777">
            <w:pPr>
              <w:pStyle w:val="TableContents"/>
              <w:numPr>
                <w:ilvl w:val="0"/>
                <w:numId w:val="5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l’établissement, les modifications éventuelles et la remise au Maître d’œuvre :</w:t>
            </w:r>
          </w:p>
          <w:p w:rsidRPr="00686F4C" w:rsidR="0050791F" w:rsidP="00412BBF" w:rsidRDefault="0050791F" w14:paraId="0B70E976" w14:textId="77777777">
            <w:pPr>
              <w:pStyle w:val="TableContents"/>
              <w:numPr>
                <w:ilvl w:val="0"/>
                <w:numId w:val="5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de notes résumant les données et les hypothèses de calcul ainsi que les méthodes employées ;</w:t>
            </w:r>
          </w:p>
          <w:p w:rsidRPr="00686F4C" w:rsidR="0050791F" w:rsidP="00412BBF" w:rsidRDefault="0050791F" w14:paraId="05B8F98F" w14:textId="77777777">
            <w:pPr>
              <w:pStyle w:val="TableContents"/>
              <w:numPr>
                <w:ilvl w:val="0"/>
                <w:numId w:val="5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des plans d’exécution, plans de ferraillage, plans de bétonnage ;</w:t>
            </w:r>
          </w:p>
          <w:p w:rsidRPr="00686F4C" w:rsidR="0050791F" w:rsidP="00412BBF" w:rsidRDefault="0050791F" w14:paraId="244AA470" w14:textId="77777777">
            <w:pPr>
              <w:pStyle w:val="TableContents"/>
              <w:numPr>
                <w:ilvl w:val="0"/>
                <w:numId w:val="5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des notes de calcul automatiques et manuelles ;</w:t>
            </w:r>
          </w:p>
          <w:p w:rsidR="0050791F" w:rsidP="00412BBF" w:rsidRDefault="0050791F" w14:paraId="5E932D16" w14:textId="77777777">
            <w:pPr>
              <w:pStyle w:val="TableContents"/>
              <w:numPr>
                <w:ilvl w:val="0"/>
                <w:numId w:val="5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des métrés conformes aux plans visés ;</w:t>
            </w:r>
          </w:p>
          <w:p w:rsidRPr="00772C5D" w:rsidR="00772C5D" w:rsidP="00412BBF" w:rsidRDefault="00772C5D" w14:paraId="49018F21" w14:textId="0E5B6B5F">
            <w:pPr>
              <w:pStyle w:val="Textbody"/>
              <w:widowControl/>
              <w:numPr>
                <w:ilvl w:val="0"/>
                <w:numId w:val="5"/>
              </w:numPr>
              <w:autoSpaceDN/>
              <w:spacing w:after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772C5D">
              <w:rPr>
                <w:rFonts w:ascii="Liberation Serif" w:hAnsi="Liberation Serif" w:cs="Liberation Serif"/>
                <w:sz w:val="20"/>
                <w:szCs w:val="20"/>
              </w:rPr>
              <w:t>les plans électriques ouvrable par SEE electrical Expert version V4R1 ;</w:t>
            </w:r>
          </w:p>
          <w:p w:rsidRPr="00686F4C" w:rsidR="0050791F" w:rsidP="00412BBF" w:rsidRDefault="0050791F" w14:paraId="4F357B02" w14:textId="77777777">
            <w:pPr>
              <w:pStyle w:val="TableContents"/>
              <w:numPr>
                <w:ilvl w:val="0"/>
                <w:numId w:val="5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 modifications des documents d’exécution nécessitées par l’évolution du chantier ;</w:t>
            </w:r>
          </w:p>
          <w:p w:rsidRPr="00686F4C" w:rsidR="0050791F" w:rsidP="00412BBF" w:rsidRDefault="0050791F" w14:paraId="51BCE9A5" w14:textId="77777777">
            <w:pPr>
              <w:pStyle w:val="TableContents"/>
              <w:numPr>
                <w:ilvl w:val="0"/>
                <w:numId w:val="5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 frais de licence et de brevets éventuels ;</w:t>
            </w:r>
          </w:p>
          <w:p w:rsidRPr="00686F4C" w:rsidR="0050791F" w:rsidP="00412BBF" w:rsidRDefault="0050791F" w14:paraId="575C4AB0" w14:textId="77777777">
            <w:pPr>
              <w:pStyle w:val="TableContents"/>
              <w:numPr>
                <w:ilvl w:val="0"/>
                <w:numId w:val="5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la participation aux réunions “études” à la demande du Maître d’œuvre ;</w:t>
            </w:r>
          </w:p>
          <w:p w:rsidRPr="00686F4C" w:rsidR="0050791F" w:rsidP="00412BBF" w:rsidRDefault="0050791F" w14:paraId="0AAA236C" w14:textId="77777777">
            <w:pPr>
              <w:pStyle w:val="TableContents"/>
              <w:numPr>
                <w:ilvl w:val="0"/>
                <w:numId w:val="5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 frais de tirage et de transmission des documents qui résultent des prescriptions du CCAP ;</w:t>
            </w:r>
          </w:p>
          <w:p w:rsidRPr="00686F4C" w:rsidR="0050791F" w:rsidP="00412BBF" w:rsidRDefault="0050791F" w14:paraId="3C1DA5C6" w14:textId="77777777">
            <w:pPr>
              <w:pStyle w:val="TableContents"/>
              <w:numPr>
                <w:ilvl w:val="0"/>
                <w:numId w:val="5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toutes sujétions particulières.</w:t>
            </w:r>
          </w:p>
          <w:p w:rsidRPr="00686F4C" w:rsidR="0026631A" w:rsidP="0026631A" w:rsidRDefault="0026631A" w14:paraId="21B89D1E" w14:textId="77777777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6F4C" w:rsidR="0026631A" w:rsidP="009B474B" w:rsidRDefault="0026631A" w14:paraId="42704F88" w14:textId="77777777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Pr="00686F4C" w:rsidR="0026631A" w:rsidTr="00691179" w14:paraId="1991BAB7" w14:textId="77777777"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631A" w:rsidP="009B474B" w:rsidRDefault="00483A6A" w14:paraId="68664FD6" w14:textId="725C4601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0</w:t>
            </w:r>
            <w:r w:rsidR="0051270A">
              <w:rPr>
                <w:rFonts w:ascii="Liberation Serif" w:hAnsi="Liberation Serif" w:cs="Liberation Serif"/>
                <w:b/>
                <w:sz w:val="20"/>
              </w:rPr>
              <w:t>7</w:t>
            </w:r>
          </w:p>
        </w:tc>
        <w:tc>
          <w:tcPr>
            <w:tcW w:w="1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83A6A" w:rsidR="0026631A" w:rsidP="0026631A" w:rsidRDefault="00483A6A" w14:paraId="3811AB05" w14:textId="6695877E">
            <w:pPr>
              <w:pStyle w:val="TableContents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483A6A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REPLIEMENT DES INSTALLATIONS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6F4C" w:rsidR="0026631A" w:rsidP="009B474B" w:rsidRDefault="0026631A" w14:paraId="18DAB656" w14:textId="77777777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Pr="00686F4C" w:rsidR="0026631A" w:rsidTr="00691179" w14:paraId="65422E6F" w14:textId="77777777"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631A" w:rsidP="009B474B" w:rsidRDefault="0026631A" w14:paraId="06B4BE2C" w14:textId="77777777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</w:p>
        </w:tc>
        <w:tc>
          <w:tcPr>
            <w:tcW w:w="1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86F4C" w:rsidR="00D65234" w:rsidP="00D65234" w:rsidRDefault="00D65234" w14:paraId="1599B783" w14:textId="77777777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</w:rPr>
              <w:t xml:space="preserve">Ce prix </w:t>
            </w: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rémunère, au forfait, le repliement des installations suivant les spécifications indiquées dans le CCTP et au plus tard le jour de la réception des travaux.</w:t>
            </w:r>
          </w:p>
          <w:p w:rsidRPr="00686F4C" w:rsidR="00D65234" w:rsidP="00D65234" w:rsidRDefault="00D65234" w14:paraId="4521CB6C" w14:textId="77777777">
            <w:pPr>
              <w:pStyle w:val="Standard"/>
              <w:snapToGrid w:val="0"/>
              <w:ind w:left="157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Pr="00686F4C" w:rsidR="00D65234" w:rsidP="00D65234" w:rsidRDefault="00D65234" w14:paraId="3C85B5DE" w14:textId="77777777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:rsidRPr="00686F4C" w:rsidR="00D65234" w:rsidP="00412BBF" w:rsidRDefault="00D65234" w14:paraId="709ED1FF" w14:textId="77777777">
            <w:pPr>
              <w:pStyle w:val="Standard"/>
              <w:numPr>
                <w:ilvl w:val="0"/>
                <w:numId w:val="4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 coût de la main d’œuvre ;</w:t>
            </w:r>
          </w:p>
          <w:p w:rsidRPr="00686F4C" w:rsidR="00D65234" w:rsidP="00412BBF" w:rsidRDefault="00D65234" w14:paraId="17EB275D" w14:textId="77777777">
            <w:pPr>
              <w:pStyle w:val="TableContents"/>
              <w:numPr>
                <w:ilvl w:val="0"/>
                <w:numId w:val="4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la fourniture de l’énergie ;</w:t>
            </w:r>
          </w:p>
          <w:p w:rsidRPr="00686F4C" w:rsidR="00D65234" w:rsidP="00412BBF" w:rsidRDefault="00D65234" w14:paraId="3351DADA" w14:textId="77777777">
            <w:pPr>
              <w:pStyle w:val="TableContents"/>
              <w:numPr>
                <w:ilvl w:val="0"/>
                <w:numId w:val="4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 mesures de protection ;</w:t>
            </w:r>
          </w:p>
          <w:p w:rsidRPr="00297D2E" w:rsidR="0026631A" w:rsidP="00412BBF" w:rsidRDefault="00D65234" w14:paraId="5EF06098" w14:textId="7F7DE251">
            <w:pPr>
              <w:pStyle w:val="Standard"/>
              <w:numPr>
                <w:ilvl w:val="0"/>
                <w:numId w:val="4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toutes sujétions particulières.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6F4C" w:rsidR="0026631A" w:rsidP="009B474B" w:rsidRDefault="0026631A" w14:paraId="46B6936A" w14:textId="77777777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Pr="00686F4C" w:rsidR="00297D2E" w:rsidTr="00297D2E" w14:paraId="2C287BF9" w14:textId="77777777">
        <w:tc>
          <w:tcPr>
            <w:tcW w:w="153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86F4C" w:rsidR="00297D2E" w:rsidP="00297D2E" w:rsidRDefault="00AC7884" w14:paraId="328ED259" w14:textId="7666478C">
            <w:pPr>
              <w:pStyle w:val="TableContents"/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CABINE</w:t>
            </w:r>
          </w:p>
        </w:tc>
      </w:tr>
      <w:tr w:rsidRPr="00686F4C" w:rsidR="0026631A" w:rsidTr="00691179" w14:paraId="111BF17B" w14:textId="77777777"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631A" w:rsidP="009B474B" w:rsidRDefault="00AC7884" w14:paraId="2828B88E" w14:textId="0D48D690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101</w:t>
            </w:r>
          </w:p>
        </w:tc>
        <w:tc>
          <w:tcPr>
            <w:tcW w:w="1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AC7884" w:rsidR="0026631A" w:rsidP="0026631A" w:rsidRDefault="00AC7884" w14:paraId="3D3CE2CC" w14:textId="4D97F276">
            <w:pPr>
              <w:pStyle w:val="TableContents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AC7884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DEMOLITION ET MISE EN DECHARGE AGREE DE LA CABINE EXISTANTE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6F4C" w:rsidR="0026631A" w:rsidP="009B474B" w:rsidRDefault="0026631A" w14:paraId="63D58353" w14:textId="77777777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Pr="00686F4C" w:rsidR="0026631A" w:rsidTr="00691179" w14:paraId="70992530" w14:textId="77777777"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631A" w:rsidP="009B474B" w:rsidRDefault="0026631A" w14:paraId="780BA57E" w14:textId="77777777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</w:p>
        </w:tc>
        <w:tc>
          <w:tcPr>
            <w:tcW w:w="1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631A" w:rsidP="00793AE6" w:rsidRDefault="003941BC" w14:paraId="618D07C9" w14:textId="13F9E5C9">
            <w:pPr>
              <w:pStyle w:val="TableContents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Ce prix rémunère, au forfait, </w:t>
            </w:r>
            <w:r w:rsidR="00793AE6">
              <w:rPr>
                <w:rFonts w:ascii="Liberation Serif" w:hAnsi="Liberation Serif" w:cs="Liberation Serif"/>
                <w:sz w:val="20"/>
                <w:szCs w:val="20"/>
              </w:rPr>
              <w:t xml:space="preserve">la </w:t>
            </w:r>
            <w:r w:rsidRPr="00AC751C" w:rsidR="00793AE6">
              <w:rPr>
                <w:rFonts w:ascii="Liberation Serif" w:hAnsi="Liberation Serif" w:cs="Liberation Serif"/>
                <w:sz w:val="20"/>
                <w:szCs w:val="20"/>
              </w:rPr>
              <w:t>démolition et mise en décharge agrée de la cabine existante</w:t>
            </w:r>
            <w:r w:rsidR="00AC751C">
              <w:rPr>
                <w:rFonts w:ascii="Liberation Serif" w:hAnsi="Liberation Serif" w:cs="Liberation Serif"/>
                <w:sz w:val="20"/>
                <w:szCs w:val="20"/>
              </w:rPr>
              <w:t xml:space="preserve"> telle que prévue </w:t>
            </w:r>
            <w:r w:rsidR="000855BF">
              <w:rPr>
                <w:rFonts w:ascii="Liberation Serif" w:hAnsi="Liberation Serif" w:cs="Liberation Serif"/>
                <w:sz w:val="20"/>
                <w:szCs w:val="20"/>
              </w:rPr>
              <w:t>dans le CCTP</w:t>
            </w:r>
            <w:r w:rsidRPr="00AC751C" w:rsidR="00793AE6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  <w:p w:rsidR="00793AE6" w:rsidP="00793AE6" w:rsidRDefault="00793AE6" w14:paraId="4ED4C32A" w14:textId="77777777">
            <w:pPr>
              <w:pStyle w:val="TableContents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:rsidRPr="00686F4C" w:rsidR="00793AE6" w:rsidP="00793AE6" w:rsidRDefault="00793AE6" w14:paraId="3E535F15" w14:textId="77777777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:rsidRPr="00686F4C" w:rsidR="00A86EAC" w:rsidP="00412BBF" w:rsidRDefault="00A86EAC" w14:paraId="5AFFFA24" w14:textId="77777777">
            <w:pPr>
              <w:pStyle w:val="Standard"/>
              <w:numPr>
                <w:ilvl w:val="0"/>
                <w:numId w:val="4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 coût de la main d’œuvre ;</w:t>
            </w:r>
          </w:p>
          <w:p w:rsidRPr="00686F4C" w:rsidR="00A86EAC" w:rsidP="00412BBF" w:rsidRDefault="00A86EAC" w14:paraId="292C2C58" w14:textId="77777777">
            <w:pPr>
              <w:pStyle w:val="TableContents"/>
              <w:numPr>
                <w:ilvl w:val="0"/>
                <w:numId w:val="4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la fourniture de l’énergie ;</w:t>
            </w:r>
          </w:p>
          <w:p w:rsidR="00A86EAC" w:rsidP="00412BBF" w:rsidRDefault="00A86EAC" w14:paraId="0481F2AA" w14:textId="77777777">
            <w:pPr>
              <w:pStyle w:val="TableContents"/>
              <w:numPr>
                <w:ilvl w:val="0"/>
                <w:numId w:val="4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 mesures de protection ;</w:t>
            </w:r>
          </w:p>
          <w:p w:rsidR="00A86EAC" w:rsidP="00412BBF" w:rsidRDefault="00A86EAC" w14:paraId="281FC3D2" w14:textId="28474A1D">
            <w:pPr>
              <w:pStyle w:val="TableContents"/>
              <w:numPr>
                <w:ilvl w:val="0"/>
                <w:numId w:val="4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la </w:t>
            </w:r>
            <w:r w:rsidR="00D04F7F">
              <w:rPr>
                <w:rFonts w:ascii="Liberation Serif" w:hAnsi="Liberation Serif" w:cs="Liberation Serif"/>
                <w:sz w:val="20"/>
                <w:szCs w:val="20"/>
              </w:rPr>
              <w:t>prise en compte de l’amiante et du plomb ;</w:t>
            </w:r>
          </w:p>
          <w:p w:rsidR="00D04F7F" w:rsidP="00412BBF" w:rsidRDefault="00D04F7F" w14:paraId="702314F0" w14:textId="0F828726">
            <w:pPr>
              <w:pStyle w:val="TableContents"/>
              <w:numPr>
                <w:ilvl w:val="0"/>
                <w:numId w:val="4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l’élaboration du plan de retrait et du </w:t>
            </w:r>
            <w:r w:rsidR="001E5A8D">
              <w:rPr>
                <w:rFonts w:ascii="Liberation Serif" w:hAnsi="Liberation Serif" w:cs="Liberation Serif"/>
                <w:sz w:val="20"/>
                <w:szCs w:val="20"/>
              </w:rPr>
              <w:t>BSDD ;</w:t>
            </w:r>
          </w:p>
          <w:p w:rsidRPr="00AC751C" w:rsidR="00AC751C" w:rsidP="00412BBF" w:rsidRDefault="001E5A8D" w14:paraId="549A63D3" w14:textId="56B28583">
            <w:pPr>
              <w:pStyle w:val="TableContents"/>
              <w:numPr>
                <w:ilvl w:val="0"/>
                <w:numId w:val="4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la dépose du mat présent sur la cabine</w:t>
            </w:r>
            <w:r w:rsidR="00AC751C">
              <w:rPr>
                <w:rFonts w:ascii="Liberation Serif" w:hAnsi="Liberation Serif" w:cs="Liberation Serif"/>
                <w:sz w:val="20"/>
                <w:szCs w:val="20"/>
              </w:rPr>
              <w:t> ;</w:t>
            </w:r>
          </w:p>
          <w:p w:rsidR="00793AE6" w:rsidP="00412BBF" w:rsidRDefault="00A86EAC" w14:paraId="3854FB80" w14:textId="77777777">
            <w:pPr>
              <w:pStyle w:val="TableContents"/>
              <w:numPr>
                <w:ilvl w:val="0"/>
                <w:numId w:val="4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A86EAC">
              <w:rPr>
                <w:rFonts w:ascii="Liberation Serif" w:hAnsi="Liberation Serif" w:cs="Liberation Serif"/>
                <w:sz w:val="20"/>
                <w:szCs w:val="20"/>
              </w:rPr>
              <w:t>toutes sujétions particulières.</w:t>
            </w:r>
          </w:p>
          <w:p w:rsidRPr="00A86EAC" w:rsidR="003C5211" w:rsidP="003C5211" w:rsidRDefault="003C5211" w14:paraId="71D8BA3F" w14:textId="76CF29C2">
            <w:pPr>
              <w:pStyle w:val="TableContents"/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6F4C" w:rsidR="0026631A" w:rsidP="009B474B" w:rsidRDefault="0026631A" w14:paraId="226DFD3F" w14:textId="77777777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Pr="00686F4C" w:rsidR="0026631A" w:rsidTr="00691179" w14:paraId="2D8D6E28" w14:textId="77777777"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631A" w:rsidP="009B474B" w:rsidRDefault="000855BF" w14:paraId="7017AFE9" w14:textId="6DBDEF29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  <w:r>
              <w:rPr>
                <w:rFonts w:ascii="Liberation Serif" w:hAnsi="Liberation Serif" w:cs="Liberation Serif"/>
                <w:b/>
                <w:sz w:val="20"/>
              </w:rPr>
              <w:t>102</w:t>
            </w:r>
          </w:p>
        </w:tc>
        <w:tc>
          <w:tcPr>
            <w:tcW w:w="1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B254A0" w:rsidR="0026631A" w:rsidP="0026631A" w:rsidRDefault="00B254A0" w14:paraId="57C4687E" w14:textId="0131A3F9">
            <w:pPr>
              <w:pStyle w:val="TableContents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B254A0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CONSTRUCTION D’UNE NOUVELLE CABINE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6F4C" w:rsidR="0026631A" w:rsidP="009B474B" w:rsidRDefault="0026631A" w14:paraId="24E98483" w14:textId="77777777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  <w:tr w:rsidRPr="00686F4C" w:rsidR="0026631A" w:rsidTr="00691179" w14:paraId="3CB33C4E" w14:textId="77777777"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631A" w:rsidP="009B474B" w:rsidRDefault="0026631A" w14:paraId="25C7C2D5" w14:textId="77777777">
            <w:pPr>
              <w:pStyle w:val="TableContents"/>
              <w:jc w:val="center"/>
              <w:rPr>
                <w:rFonts w:ascii="Liberation Serif" w:hAnsi="Liberation Serif" w:cs="Liberation Serif"/>
                <w:b/>
                <w:sz w:val="20"/>
              </w:rPr>
            </w:pPr>
          </w:p>
        </w:tc>
        <w:tc>
          <w:tcPr>
            <w:tcW w:w="1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6434" w:rsidP="00B9083E" w:rsidRDefault="00B9083E" w14:paraId="55998276" w14:textId="77777777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Ce prix rémunère, au forfait, la </w:t>
            </w:r>
            <w:r w:rsidR="00BF6434">
              <w:rPr>
                <w:rFonts w:ascii="Liberation Serif" w:hAnsi="Liberation Serif" w:cs="Liberation Serif"/>
                <w:sz w:val="20"/>
                <w:szCs w:val="20"/>
              </w:rPr>
              <w:t>construction d’une nouvelle cabine telle que prévue dans le CCTP.</w:t>
            </w:r>
          </w:p>
          <w:p w:rsidR="00BF6434" w:rsidP="00B9083E" w:rsidRDefault="00BF6434" w14:paraId="08DEA9AD" w14:textId="77777777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Pr="00686F4C" w:rsidR="00BF6434" w:rsidP="00BF6434" w:rsidRDefault="00BF6434" w14:paraId="0A73F9A6" w14:textId="77777777">
            <w:pPr>
              <w:pStyle w:val="Standard"/>
              <w:snapToGri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Il comprend notamment :</w:t>
            </w:r>
          </w:p>
          <w:p w:rsidRPr="00686F4C" w:rsidR="00BF6434" w:rsidP="00412BBF" w:rsidRDefault="00BF6434" w14:paraId="1E3D0410" w14:textId="77777777">
            <w:pPr>
              <w:pStyle w:val="Standard"/>
              <w:numPr>
                <w:ilvl w:val="0"/>
                <w:numId w:val="4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le coût de la main d’œuvre ;</w:t>
            </w:r>
          </w:p>
          <w:p w:rsidRPr="00686F4C" w:rsidR="00BF6434" w:rsidP="00412BBF" w:rsidRDefault="00BF6434" w14:paraId="25D19A7A" w14:textId="77777777">
            <w:pPr>
              <w:pStyle w:val="TableContents"/>
              <w:numPr>
                <w:ilvl w:val="0"/>
                <w:numId w:val="4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la fourniture de l’énergie ;</w:t>
            </w:r>
          </w:p>
          <w:p w:rsidR="00BF6434" w:rsidP="00412BBF" w:rsidRDefault="00BF6434" w14:paraId="75200ACA" w14:textId="77777777">
            <w:pPr>
              <w:pStyle w:val="TableContents"/>
              <w:numPr>
                <w:ilvl w:val="0"/>
                <w:numId w:val="4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 w:rsidRPr="00686F4C">
              <w:rPr>
                <w:rFonts w:ascii="Liberation Serif" w:hAnsi="Liberation Serif" w:cs="Liberation Serif"/>
                <w:sz w:val="20"/>
                <w:szCs w:val="20"/>
              </w:rPr>
              <w:t>les mesures de protection ;</w:t>
            </w:r>
          </w:p>
          <w:p w:rsidR="00BF6434" w:rsidP="00412BBF" w:rsidRDefault="00B35054" w14:paraId="51005A31" w14:textId="229C8939">
            <w:pPr>
              <w:pStyle w:val="TableContents"/>
              <w:numPr>
                <w:ilvl w:val="0"/>
                <w:numId w:val="4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l’évacuation des </w:t>
            </w:r>
            <w:r w:rsidR="000A3980">
              <w:rPr>
                <w:rFonts w:ascii="Liberation Serif" w:hAnsi="Liberation Serif" w:cs="Liberation Serif"/>
                <w:sz w:val="20"/>
                <w:szCs w:val="20"/>
              </w:rPr>
              <w:t xml:space="preserve">déchets des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matériaux de con</w:t>
            </w:r>
            <w:r w:rsidR="000A3980">
              <w:rPr>
                <w:rFonts w:ascii="Liberation Serif" w:hAnsi="Liberation Serif" w:cs="Liberation Serif"/>
                <w:sz w:val="20"/>
                <w:szCs w:val="20"/>
              </w:rPr>
              <w:t>struction ;</w:t>
            </w:r>
          </w:p>
          <w:p w:rsidR="000A3980" w:rsidP="00412BBF" w:rsidRDefault="00865341" w14:paraId="0F08E85E" w14:textId="0F887A63">
            <w:pPr>
              <w:pStyle w:val="TableContents"/>
              <w:numPr>
                <w:ilvl w:val="0"/>
                <w:numId w:val="4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la fixation du mat retiré préalablement</w:t>
            </w:r>
            <w:r w:rsidR="00D121C0">
              <w:rPr>
                <w:rFonts w:ascii="Liberation Serif" w:hAnsi="Liberation Serif" w:cs="Liberation Serif"/>
                <w:sz w:val="20"/>
                <w:szCs w:val="20"/>
              </w:rPr>
              <w:t> ;</w:t>
            </w:r>
          </w:p>
          <w:p w:rsidR="00D121C0" w:rsidP="00412BBF" w:rsidRDefault="00D121C0" w14:paraId="0363BE99" w14:textId="2DB6BA26">
            <w:pPr>
              <w:pStyle w:val="TableContents"/>
              <w:numPr>
                <w:ilvl w:val="0"/>
                <w:numId w:val="4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la pose et le raccordement d’un nouveau haut-parleur fournis par VNF ;</w:t>
            </w:r>
          </w:p>
          <w:p w:rsidR="00D121C0" w:rsidP="00412BBF" w:rsidRDefault="00D121C0" w14:paraId="434E149D" w14:textId="152DA6FB">
            <w:pPr>
              <w:pStyle w:val="TableContents"/>
              <w:numPr>
                <w:ilvl w:val="0"/>
                <w:numId w:val="4"/>
              </w:numPr>
              <w:spacing w:line="227" w:lineRule="exac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toutes sujétions particulières.</w:t>
            </w:r>
          </w:p>
          <w:p w:rsidRPr="00686F4C" w:rsidR="0026631A" w:rsidP="0026631A" w:rsidRDefault="0026631A" w14:paraId="7B8A3819" w14:textId="77777777">
            <w:pPr>
              <w:pStyle w:val="TableContents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686F4C" w:rsidR="0026631A" w:rsidP="009B474B" w:rsidRDefault="0026631A" w14:paraId="0097054E" w14:textId="77777777">
            <w:pPr>
              <w:pStyle w:val="libelprix"/>
              <w:ind w:right="12" w:firstLine="0"/>
              <w:jc w:val="both"/>
              <w:rPr>
                <w:rFonts w:ascii="Liberation Serif" w:hAnsi="Liberation Serif" w:cs="Liberation Serif"/>
                <w:b w:val="0"/>
                <w:i w:val="0"/>
                <w:sz w:val="20"/>
                <w:szCs w:val="20"/>
                <w:u w:val="none"/>
              </w:rPr>
            </w:pPr>
          </w:p>
        </w:tc>
      </w:tr>
    </w:tbl>
    <w:p w:rsidR="00D9655E" w:rsidRDefault="00D9655E" w14:paraId="36BF2242" w14:textId="3055628C">
      <w:pPr>
        <w:rPr>
          <w:rFonts w:ascii="Liberation Serif" w:hAnsi="Liberation Serif" w:cs="Liberation Serif"/>
          <w:sz w:val="20"/>
          <w:szCs w:val="20"/>
        </w:rPr>
      </w:pPr>
    </w:p>
    <w:p w:rsidRPr="00686F4C" w:rsidR="00D9655E" w:rsidRDefault="00D9655E" w14:paraId="56B26C26" w14:textId="77777777">
      <w:pPr>
        <w:rPr>
          <w:rFonts w:ascii="Liberation Serif" w:hAnsi="Liberation Serif" w:cs="Liberation Serif"/>
          <w:sz w:val="20"/>
          <w:szCs w:val="20"/>
        </w:rPr>
      </w:pPr>
    </w:p>
    <w:p w:rsidRPr="00686F4C" w:rsidR="00560C3E" w:rsidRDefault="00560C3E" w14:paraId="1FDB82D0" w14:textId="289B913F">
      <w:pPr>
        <w:rPr>
          <w:rFonts w:ascii="Liberation Serif" w:hAnsi="Liberation Serif" w:cs="Liberation Serif"/>
          <w:sz w:val="20"/>
          <w:szCs w:val="20"/>
        </w:rPr>
      </w:pPr>
    </w:p>
    <w:p w:rsidR="00560C3E" w:rsidRDefault="00560C3E" w14:paraId="4514B5EF" w14:textId="77777777">
      <w:pPr>
        <w:rPr>
          <w:sz w:val="20"/>
          <w:szCs w:val="20"/>
        </w:rPr>
      </w:pPr>
    </w:p>
    <w:p w:rsidRPr="00895140" w:rsidR="00895140" w:rsidP="00895140" w:rsidRDefault="00895140" w14:paraId="456026D9" w14:textId="77777777">
      <w:pPr>
        <w:rPr>
          <w:b/>
          <w:bCs/>
        </w:rPr>
      </w:pPr>
      <w:r w:rsidRPr="00895140">
        <w:rPr>
          <w:b/>
          <w:bCs/>
        </w:rPr>
        <w:t>Visa de l’entreprise :</w:t>
      </w:r>
    </w:p>
    <w:p w:rsidRPr="00895140" w:rsidR="00895140" w:rsidP="00895140" w:rsidRDefault="00895140" w14:paraId="03332A68" w14:textId="77777777"/>
    <w:tbl>
      <w:tblPr>
        <w:tblW w:w="9720" w:type="dxa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0"/>
      </w:tblGrid>
      <w:tr w:rsidRPr="00895140" w:rsidR="00895140" w:rsidTr="002055F9" w14:paraId="434D9816" w14:textId="77777777">
        <w:trPr>
          <w:trHeight w:val="180"/>
          <w:tblCellSpacing w:w="0" w:type="dxa"/>
        </w:trPr>
        <w:tc>
          <w:tcPr>
            <w:tcW w:w="9660" w:type="dxa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Pr="00895140" w:rsidR="00895140" w:rsidP="00895140" w:rsidRDefault="00895140" w14:paraId="5CEE76BA" w14:textId="77777777">
            <w:r w:rsidRPr="00895140">
              <w:t xml:space="preserve">Lu, accepté et complété </w:t>
            </w:r>
          </w:p>
        </w:tc>
      </w:tr>
      <w:tr w:rsidRPr="00895140" w:rsidR="00895140" w:rsidTr="002055F9" w14:paraId="7463EAFD" w14:textId="77777777">
        <w:trPr>
          <w:trHeight w:val="465"/>
          <w:tblCellSpacing w:w="0" w:type="dxa"/>
        </w:trPr>
        <w:tc>
          <w:tcPr>
            <w:tcW w:w="9660" w:type="dxa"/>
            <w:tcMar>
              <w:top w:w="0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Pr="00895140" w:rsidR="00895140" w:rsidP="00895140" w:rsidRDefault="00895140" w14:paraId="12D05EA9" w14:textId="77777777"/>
          <w:p w:rsidRPr="00895140" w:rsidR="00895140" w:rsidP="00895140" w:rsidRDefault="00895140" w14:paraId="5ECC24A0" w14:textId="77777777">
            <w:r w:rsidRPr="00895140">
              <w:t>A……………., le…………………</w:t>
            </w:r>
          </w:p>
          <w:p w:rsidRPr="00895140" w:rsidR="00895140" w:rsidP="00895140" w:rsidRDefault="00895140" w14:paraId="58A606E9" w14:textId="77777777"/>
        </w:tc>
      </w:tr>
      <w:tr w:rsidRPr="00895140" w:rsidR="00895140" w:rsidTr="002055F9" w14:paraId="022D15A7" w14:textId="77777777">
        <w:trPr>
          <w:trHeight w:val="45"/>
          <w:tblCellSpacing w:w="0" w:type="dxa"/>
        </w:trPr>
        <w:tc>
          <w:tcPr>
            <w:tcW w:w="9660" w:type="dxa"/>
            <w:tcMar>
              <w:top w:w="0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Pr="00895140" w:rsidR="00895140" w:rsidP="00895140" w:rsidRDefault="00895140" w14:paraId="383ADDA7" w14:textId="77777777">
            <w:r w:rsidRPr="00895140">
              <w:t xml:space="preserve">Le candidat </w:t>
            </w:r>
            <w:r w:rsidRPr="00895140">
              <w:rPr>
                <w:i/>
                <w:iCs/>
              </w:rPr>
              <w:t>(cachet de l’entreprise + nom et qualité du signataire + signature)</w:t>
            </w:r>
          </w:p>
          <w:p w:rsidRPr="00895140" w:rsidR="00895140" w:rsidP="00895140" w:rsidRDefault="00895140" w14:paraId="45561F51" w14:textId="77777777"/>
          <w:p w:rsidRPr="00895140" w:rsidR="00895140" w:rsidP="00895140" w:rsidRDefault="00895140" w14:paraId="13FC437D" w14:textId="77777777"/>
          <w:p w:rsidRPr="00895140" w:rsidR="00895140" w:rsidP="00895140" w:rsidRDefault="00895140" w14:paraId="4FB5DCD0" w14:textId="77777777"/>
          <w:p w:rsidRPr="00895140" w:rsidR="00895140" w:rsidP="00895140" w:rsidRDefault="00895140" w14:paraId="0EE4FF91" w14:textId="77777777"/>
        </w:tc>
      </w:tr>
    </w:tbl>
    <w:p w:rsidR="00EE028D" w:rsidP="000B2C16" w:rsidRDefault="00EE028D" w14:paraId="387AA0F0" w14:textId="77777777">
      <w:pPr>
        <w:pStyle w:val="Standard"/>
      </w:pPr>
    </w:p>
    <w:sectPr w:rsidR="00EE028D" w:rsidSect="00045206">
      <w:pgSz w:w="16837" w:h="11905" w:orient="landscape"/>
      <w:pgMar w:top="1077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177E" w:rsidRDefault="0056177E" w14:paraId="04292881" w14:textId="77777777">
      <w:r>
        <w:separator/>
      </w:r>
    </w:p>
  </w:endnote>
  <w:endnote w:type="continuationSeparator" w:id="0">
    <w:p w:rsidR="0056177E" w:rsidRDefault="0056177E" w14:paraId="379F75F0" w14:textId="77777777">
      <w:r>
        <w:continuationSeparator/>
      </w:r>
    </w:p>
  </w:endnote>
  <w:endnote w:type="continuationNotice" w:id="1">
    <w:p w:rsidR="0056177E" w:rsidRDefault="0056177E" w14:paraId="6CE7B6C1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altName w:val="Times New Roman"/>
    <w:charset w:val="00"/>
    <w:family w:val="roman"/>
    <w:pitch w:val="default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6069829"/>
      <w:docPartObj>
        <w:docPartGallery w:val="Page Numbers (Bottom of Page)"/>
        <w:docPartUnique/>
      </w:docPartObj>
    </w:sdtPr>
    <w:sdtEndPr/>
    <w:sdtContent>
      <w:p w:rsidR="005435FB" w:rsidRDefault="005435FB" w14:paraId="46B522FB" w14:textId="6A5CD550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56B">
          <w:rPr>
            <w:noProof/>
          </w:rPr>
          <w:t>20</w:t>
        </w:r>
        <w:r>
          <w:fldChar w:fldCharType="end"/>
        </w:r>
      </w:p>
    </w:sdtContent>
  </w:sdt>
  <w:p w:rsidR="005435FB" w:rsidRDefault="005435FB" w14:paraId="2E0BDB97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177E" w:rsidRDefault="0056177E" w14:paraId="7BC062DA" w14:textId="77777777">
      <w:r>
        <w:rPr>
          <w:color w:val="000000"/>
        </w:rPr>
        <w:separator/>
      </w:r>
    </w:p>
  </w:footnote>
  <w:footnote w:type="continuationSeparator" w:id="0">
    <w:p w:rsidR="0056177E" w:rsidRDefault="0056177E" w14:paraId="106E2365" w14:textId="77777777">
      <w:r>
        <w:continuationSeparator/>
      </w:r>
    </w:p>
  </w:footnote>
  <w:footnote w:type="continuationNotice" w:id="1">
    <w:p w:rsidR="0056177E" w:rsidRDefault="0056177E" w14:paraId="6CFBF17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837B5" w:rsidR="00125D0C" w:rsidP="00125D0C" w:rsidRDefault="00125D0C" w14:paraId="2C6F342C" w14:textId="6E6B172C">
    <w:pPr>
      <w:pStyle w:val="En-tte"/>
      <w:snapToGrid w:val="0"/>
      <w:jc w:val="right"/>
      <w:rPr>
        <w:sz w:val="16"/>
        <w:szCs w:val="16"/>
      </w:rPr>
    </w:pPr>
    <w:r>
      <w:rPr>
        <w:sz w:val="16"/>
        <w:szCs w:val="16"/>
      </w:rPr>
      <w:t>Canal du Nord</w:t>
    </w:r>
    <w:r w:rsidRPr="004837B5">
      <w:rPr>
        <w:sz w:val="16"/>
        <w:szCs w:val="16"/>
      </w:rPr>
      <w:t xml:space="preserve"> –</w:t>
    </w:r>
    <w:r>
      <w:rPr>
        <w:sz w:val="16"/>
        <w:szCs w:val="16"/>
      </w:rPr>
      <w:t xml:space="preserve"> Réparation des vannes – BPU</w:t>
    </w:r>
  </w:p>
  <w:p w:rsidRPr="00F50E23" w:rsidR="005435FB" w:rsidP="0047500C" w:rsidRDefault="005435FB" w14:paraId="53616779" w14:textId="58B2EDE4">
    <w:pPr>
      <w:pStyle w:val="En-tte"/>
      <w:jc w:val="right"/>
      <w:rPr>
        <w:rFonts w:ascii="Liberation Serif" w:hAnsi="Liberation Serif" w:cs="Liberation Seri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A6A93"/>
    <w:multiLevelType w:val="multilevel"/>
    <w:tmpl w:val="C70EF376"/>
    <w:lvl w:ilvl="0">
      <w:start w:val="1"/>
      <w:numFmt w:val="bullet"/>
      <w:lvlText w:val=""/>
      <w:lvlJc w:val="left"/>
      <w:pPr>
        <w:ind w:left="707" w:hanging="283"/>
      </w:pPr>
      <w:rPr>
        <w:rFonts w:hint="default" w:ascii="Symbol" w:hAnsi="Symbol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1" w15:restartNumberingAfterBreak="0">
    <w:nsid w:val="0F0554DE"/>
    <w:multiLevelType w:val="multilevel"/>
    <w:tmpl w:val="01545F66"/>
    <w:lvl w:ilvl="0">
      <w:start w:val="1"/>
      <w:numFmt w:val="bullet"/>
      <w:lvlText w:val=""/>
      <w:lvlJc w:val="left"/>
      <w:pPr>
        <w:ind w:left="707" w:hanging="283"/>
      </w:pPr>
      <w:rPr>
        <w:rFonts w:hint="default" w:ascii="Symbol" w:hAnsi="Symbol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2" w15:restartNumberingAfterBreak="0">
    <w:nsid w:val="14BB7975"/>
    <w:multiLevelType w:val="multilevel"/>
    <w:tmpl w:val="8E827CAA"/>
    <w:lvl w:ilvl="0">
      <w:numFmt w:val="bullet"/>
      <w:lvlText w:val="*"/>
      <w:lvlJc w:val="left"/>
      <w:pPr>
        <w:ind w:left="707" w:hanging="283"/>
      </w:p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3" w15:restartNumberingAfterBreak="0">
    <w:nsid w:val="17D44C6E"/>
    <w:multiLevelType w:val="hybridMultilevel"/>
    <w:tmpl w:val="E8988EFE"/>
    <w:lvl w:ilvl="0" w:tplc="040C0001">
      <w:start w:val="1"/>
      <w:numFmt w:val="bullet"/>
      <w:lvlText w:val=""/>
      <w:lvlJc w:val="left"/>
      <w:pPr>
        <w:ind w:left="877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597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317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037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757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477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197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917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637" w:hanging="360"/>
      </w:pPr>
      <w:rPr>
        <w:rFonts w:hint="default" w:ascii="Wingdings" w:hAnsi="Wingdings"/>
      </w:rPr>
    </w:lvl>
  </w:abstractNum>
  <w:abstractNum w:abstractNumId="4" w15:restartNumberingAfterBreak="0">
    <w:nsid w:val="1EC5342F"/>
    <w:multiLevelType w:val="multilevel"/>
    <w:tmpl w:val="48509AEE"/>
    <w:lvl w:ilvl="0">
      <w:start w:val="1"/>
      <w:numFmt w:val="bullet"/>
      <w:lvlText w:val=""/>
      <w:lvlJc w:val="left"/>
      <w:pPr>
        <w:ind w:left="707" w:hanging="283"/>
      </w:pPr>
      <w:rPr>
        <w:rFonts w:hint="default" w:ascii="Symbol" w:hAnsi="Symbol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5" w15:restartNumberingAfterBreak="0">
    <w:nsid w:val="29D33EBE"/>
    <w:multiLevelType w:val="hybridMultilevel"/>
    <w:tmpl w:val="6EA2BA92"/>
    <w:lvl w:ilvl="0" w:tplc="040C0001">
      <w:start w:val="1"/>
      <w:numFmt w:val="bullet"/>
      <w:lvlText w:val=""/>
      <w:lvlJc w:val="left"/>
      <w:pPr>
        <w:ind w:left="877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597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317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037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757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477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197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917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637" w:hanging="360"/>
      </w:pPr>
      <w:rPr>
        <w:rFonts w:hint="default" w:ascii="Wingdings" w:hAnsi="Wingdings"/>
      </w:rPr>
    </w:lvl>
  </w:abstractNum>
  <w:abstractNum w:abstractNumId="6" w15:restartNumberingAfterBreak="0">
    <w:nsid w:val="37AE5930"/>
    <w:multiLevelType w:val="multilevel"/>
    <w:tmpl w:val="98823260"/>
    <w:lvl w:ilvl="0">
      <w:start w:val="1"/>
      <w:numFmt w:val="bullet"/>
      <w:lvlText w:val=""/>
      <w:lvlJc w:val="left"/>
      <w:pPr>
        <w:ind w:left="707" w:hanging="283"/>
      </w:pPr>
      <w:rPr>
        <w:rFonts w:hint="default" w:ascii="Symbol" w:hAnsi="Symbol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7" w15:restartNumberingAfterBreak="0">
    <w:nsid w:val="3EC70796"/>
    <w:multiLevelType w:val="multilevel"/>
    <w:tmpl w:val="5338EF40"/>
    <w:styleLink w:val="WW8Num4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46B24CA8"/>
    <w:multiLevelType w:val="multilevel"/>
    <w:tmpl w:val="28A21BC2"/>
    <w:lvl w:ilvl="0">
      <w:start w:val="1"/>
      <w:numFmt w:val="bullet"/>
      <w:lvlText w:val=""/>
      <w:lvlJc w:val="left"/>
      <w:pPr>
        <w:ind w:left="707" w:hanging="283"/>
      </w:pPr>
      <w:rPr>
        <w:rFonts w:hint="default" w:ascii="Symbol" w:hAnsi="Symbol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9" w15:restartNumberingAfterBreak="0">
    <w:nsid w:val="516972ED"/>
    <w:multiLevelType w:val="multilevel"/>
    <w:tmpl w:val="8116A52E"/>
    <w:lvl w:ilvl="0">
      <w:numFmt w:val="bullet"/>
      <w:lvlText w:val="*"/>
      <w:lvlJc w:val="left"/>
      <w:pPr>
        <w:ind w:left="707" w:hanging="283"/>
      </w:p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10" w15:restartNumberingAfterBreak="0">
    <w:nsid w:val="5C3A57D0"/>
    <w:multiLevelType w:val="multilevel"/>
    <w:tmpl w:val="3BDCE1FE"/>
    <w:styleLink w:val="WW8Num2"/>
    <w:lvl w:ilvl="0">
      <w:numFmt w:val="none"/>
      <w:lvlText w:val="-%1"/>
      <w:lvlJc w:val="left"/>
      <w:pPr>
        <w:ind w:left="360" w:hanging="360"/>
      </w:pPr>
    </w:lvl>
    <w:lvl w:ilvl="1">
      <w:start w:val="1"/>
      <w:numFmt w:val="decimal"/>
      <w:lvlText w:val=".%2"/>
      <w:lvlJc w:val="left"/>
      <w:pPr>
        <w:ind w:left="567" w:hanging="283"/>
      </w:pPr>
    </w:lvl>
    <w:lvl w:ilvl="2">
      <w:start w:val="1"/>
      <w:numFmt w:val="decimal"/>
      <w:lvlText w:val=".%3"/>
      <w:lvlJc w:val="left"/>
      <w:pPr>
        <w:ind w:left="850" w:hanging="283"/>
      </w:pPr>
    </w:lvl>
    <w:lvl w:ilvl="3">
      <w:start w:val="1"/>
      <w:numFmt w:val="decimal"/>
      <w:lvlText w:val=".%4"/>
      <w:lvlJc w:val="left"/>
      <w:pPr>
        <w:ind w:left="1134" w:hanging="283"/>
      </w:pPr>
    </w:lvl>
    <w:lvl w:ilvl="4">
      <w:start w:val="1"/>
      <w:numFmt w:val="decimal"/>
      <w:lvlText w:val=".%5"/>
      <w:lvlJc w:val="left"/>
      <w:pPr>
        <w:ind w:left="1417" w:hanging="283"/>
      </w:pPr>
    </w:lvl>
    <w:lvl w:ilvl="5">
      <w:start w:val="1"/>
      <w:numFmt w:val="decimal"/>
      <w:lvlText w:val=".%6"/>
      <w:lvlJc w:val="left"/>
      <w:pPr>
        <w:ind w:left="1701" w:hanging="283"/>
      </w:pPr>
    </w:lvl>
    <w:lvl w:ilvl="6">
      <w:start w:val="1"/>
      <w:numFmt w:val="decimal"/>
      <w:lvlText w:val=".%7"/>
      <w:lvlJc w:val="left"/>
      <w:pPr>
        <w:ind w:left="1984" w:hanging="283"/>
      </w:pPr>
    </w:lvl>
    <w:lvl w:ilvl="7">
      <w:start w:val="1"/>
      <w:numFmt w:val="decimal"/>
      <w:lvlText w:val=".%8"/>
      <w:lvlJc w:val="left"/>
      <w:pPr>
        <w:ind w:left="2268" w:hanging="283"/>
      </w:pPr>
    </w:lvl>
    <w:lvl w:ilvl="8">
      <w:start w:val="1"/>
      <w:numFmt w:val="decimal"/>
      <w:lvlText w:val=".%9"/>
      <w:lvlJc w:val="left"/>
      <w:pPr>
        <w:ind w:left="2551" w:hanging="283"/>
      </w:pPr>
    </w:lvl>
  </w:abstractNum>
  <w:abstractNum w:abstractNumId="11" w15:restartNumberingAfterBreak="0">
    <w:nsid w:val="68E60E79"/>
    <w:multiLevelType w:val="multilevel"/>
    <w:tmpl w:val="AF8E7ABC"/>
    <w:styleLink w:val="Outline"/>
    <w:lvl w:ilvl="0">
      <w:start w:val="1"/>
      <w:numFmt w:val="upperRoman"/>
      <w:lvlText w:val="%1."/>
      <w:lvlJc w:val="left"/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2" w15:restartNumberingAfterBreak="0">
    <w:nsid w:val="7B5F3629"/>
    <w:multiLevelType w:val="multilevel"/>
    <w:tmpl w:val="071033E4"/>
    <w:lvl w:ilvl="0">
      <w:start w:val="1"/>
      <w:numFmt w:val="bullet"/>
      <w:lvlText w:val=""/>
      <w:lvlJc w:val="left"/>
      <w:pPr>
        <w:ind w:left="707" w:hanging="283"/>
      </w:pPr>
      <w:rPr>
        <w:rFonts w:hint="default" w:ascii="Symbol" w:hAnsi="Symbol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abstractNum w:abstractNumId="13" w15:restartNumberingAfterBreak="0">
    <w:nsid w:val="7FE726BB"/>
    <w:multiLevelType w:val="multilevel"/>
    <w:tmpl w:val="4028C77A"/>
    <w:lvl w:ilvl="0">
      <w:start w:val="1"/>
      <w:numFmt w:val="bullet"/>
      <w:lvlText w:val=""/>
      <w:lvlJc w:val="left"/>
      <w:pPr>
        <w:ind w:left="707" w:hanging="283"/>
      </w:pPr>
      <w:rPr>
        <w:rFonts w:hint="default" w:ascii="Symbol" w:hAnsi="Symbol"/>
      </w:rPr>
    </w:lvl>
    <w:lvl w:ilvl="1">
      <w:numFmt w:val="bullet"/>
      <w:lvlText w:val="*"/>
      <w:lvlJc w:val="left"/>
      <w:pPr>
        <w:ind w:left="1414" w:hanging="283"/>
      </w:pPr>
    </w:lvl>
    <w:lvl w:ilvl="2">
      <w:numFmt w:val="bullet"/>
      <w:lvlText w:val="*"/>
      <w:lvlJc w:val="left"/>
      <w:pPr>
        <w:ind w:left="2121" w:hanging="283"/>
      </w:pPr>
    </w:lvl>
    <w:lvl w:ilvl="3">
      <w:numFmt w:val="bullet"/>
      <w:lvlText w:val="*"/>
      <w:lvlJc w:val="left"/>
      <w:pPr>
        <w:ind w:left="2828" w:hanging="283"/>
      </w:pPr>
    </w:lvl>
    <w:lvl w:ilvl="4">
      <w:numFmt w:val="bullet"/>
      <w:lvlText w:val="*"/>
      <w:lvlJc w:val="left"/>
      <w:pPr>
        <w:ind w:left="3535" w:hanging="283"/>
      </w:pPr>
    </w:lvl>
    <w:lvl w:ilvl="5">
      <w:numFmt w:val="bullet"/>
      <w:lvlText w:val="*"/>
      <w:lvlJc w:val="left"/>
      <w:pPr>
        <w:ind w:left="4242" w:hanging="283"/>
      </w:pPr>
    </w:lvl>
    <w:lvl w:ilvl="6">
      <w:numFmt w:val="bullet"/>
      <w:lvlText w:val="*"/>
      <w:lvlJc w:val="left"/>
      <w:pPr>
        <w:ind w:left="4949" w:hanging="283"/>
      </w:pPr>
    </w:lvl>
    <w:lvl w:ilvl="7">
      <w:numFmt w:val="bullet"/>
      <w:lvlText w:val="*"/>
      <w:lvlJc w:val="left"/>
      <w:pPr>
        <w:ind w:left="5656" w:hanging="283"/>
      </w:pPr>
    </w:lvl>
    <w:lvl w:ilvl="8">
      <w:numFmt w:val="bullet"/>
      <w:lvlText w:val="*"/>
      <w:lvlJc w:val="left"/>
      <w:pPr>
        <w:ind w:left="6363" w:hanging="283"/>
      </w:pPr>
    </w:lvl>
  </w:abstractNum>
  <w:num w:numId="1" w16cid:durableId="729621635">
    <w:abstractNumId w:val="10"/>
  </w:num>
  <w:num w:numId="2" w16cid:durableId="516582220">
    <w:abstractNumId w:val="7"/>
  </w:num>
  <w:num w:numId="3" w16cid:durableId="2003849757">
    <w:abstractNumId w:val="11"/>
  </w:num>
  <w:num w:numId="4" w16cid:durableId="889880501">
    <w:abstractNumId w:val="6"/>
  </w:num>
  <w:num w:numId="5" w16cid:durableId="2035494678">
    <w:abstractNumId w:val="0"/>
  </w:num>
  <w:num w:numId="6" w16cid:durableId="661128777">
    <w:abstractNumId w:val="13"/>
  </w:num>
  <w:num w:numId="7" w16cid:durableId="1994019596">
    <w:abstractNumId w:val="1"/>
  </w:num>
  <w:num w:numId="8" w16cid:durableId="2085492519">
    <w:abstractNumId w:val="12"/>
  </w:num>
  <w:num w:numId="9" w16cid:durableId="451367430">
    <w:abstractNumId w:val="4"/>
  </w:num>
  <w:num w:numId="10" w16cid:durableId="418796629">
    <w:abstractNumId w:val="8"/>
  </w:num>
  <w:num w:numId="11" w16cid:durableId="207962001">
    <w:abstractNumId w:val="5"/>
  </w:num>
  <w:num w:numId="12" w16cid:durableId="1103962109">
    <w:abstractNumId w:val="3"/>
  </w:num>
  <w:num w:numId="13" w16cid:durableId="322469177">
    <w:abstractNumId w:val="2"/>
  </w:num>
  <w:num w:numId="14" w16cid:durableId="25374654">
    <w:abstractNumId w:val="2"/>
    <w:lvlOverride w:ilvl="0">
      <w:startOverride w:val="1"/>
    </w:lvlOverride>
  </w:num>
  <w:num w:numId="15" w16cid:durableId="1746104911">
    <w:abstractNumId w:val="2"/>
    <w:lvlOverride w:ilvl="0">
      <w:startOverride w:val="1"/>
    </w:lvlOverride>
  </w:num>
  <w:num w:numId="16" w16cid:durableId="547573468">
    <w:abstractNumId w:val="9"/>
  </w:num>
  <w:num w:numId="17" w16cid:durableId="204606640">
    <w:abstractNumId w:val="9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28D"/>
    <w:rsid w:val="00001DD4"/>
    <w:rsid w:val="00004131"/>
    <w:rsid w:val="00005A80"/>
    <w:rsid w:val="0001562F"/>
    <w:rsid w:val="0002136B"/>
    <w:rsid w:val="000267A7"/>
    <w:rsid w:val="000277BA"/>
    <w:rsid w:val="00030A65"/>
    <w:rsid w:val="00032F18"/>
    <w:rsid w:val="000333BE"/>
    <w:rsid w:val="00034789"/>
    <w:rsid w:val="000354BD"/>
    <w:rsid w:val="0003775C"/>
    <w:rsid w:val="00037B68"/>
    <w:rsid w:val="00043ED5"/>
    <w:rsid w:val="00045206"/>
    <w:rsid w:val="000463E4"/>
    <w:rsid w:val="0005356C"/>
    <w:rsid w:val="00053C1A"/>
    <w:rsid w:val="00054DBE"/>
    <w:rsid w:val="00055630"/>
    <w:rsid w:val="00056B7D"/>
    <w:rsid w:val="000606E0"/>
    <w:rsid w:val="00062ECC"/>
    <w:rsid w:val="00065BDD"/>
    <w:rsid w:val="00065FE5"/>
    <w:rsid w:val="00066BBF"/>
    <w:rsid w:val="00070CDC"/>
    <w:rsid w:val="00072D50"/>
    <w:rsid w:val="0007616A"/>
    <w:rsid w:val="0007777B"/>
    <w:rsid w:val="000855BF"/>
    <w:rsid w:val="0008673F"/>
    <w:rsid w:val="00086A4D"/>
    <w:rsid w:val="00097344"/>
    <w:rsid w:val="000A3980"/>
    <w:rsid w:val="000A7297"/>
    <w:rsid w:val="000B038E"/>
    <w:rsid w:val="000B2A1D"/>
    <w:rsid w:val="000B2C16"/>
    <w:rsid w:val="000B31B2"/>
    <w:rsid w:val="000B676B"/>
    <w:rsid w:val="000B6B82"/>
    <w:rsid w:val="000C4BD1"/>
    <w:rsid w:val="000C5A94"/>
    <w:rsid w:val="000E36D3"/>
    <w:rsid w:val="000E4FF6"/>
    <w:rsid w:val="000E61E8"/>
    <w:rsid w:val="000F1C50"/>
    <w:rsid w:val="000F49E9"/>
    <w:rsid w:val="001013D6"/>
    <w:rsid w:val="001037A4"/>
    <w:rsid w:val="00112B1A"/>
    <w:rsid w:val="001149EC"/>
    <w:rsid w:val="001217A7"/>
    <w:rsid w:val="0012208E"/>
    <w:rsid w:val="00124041"/>
    <w:rsid w:val="00125D0C"/>
    <w:rsid w:val="00131669"/>
    <w:rsid w:val="00131725"/>
    <w:rsid w:val="001319DC"/>
    <w:rsid w:val="00132752"/>
    <w:rsid w:val="0013684E"/>
    <w:rsid w:val="00137F11"/>
    <w:rsid w:val="0015295D"/>
    <w:rsid w:val="001558DC"/>
    <w:rsid w:val="0016032E"/>
    <w:rsid w:val="00161F08"/>
    <w:rsid w:val="001624D1"/>
    <w:rsid w:val="00162F7E"/>
    <w:rsid w:val="00167DCA"/>
    <w:rsid w:val="00170133"/>
    <w:rsid w:val="001710BD"/>
    <w:rsid w:val="00172611"/>
    <w:rsid w:val="00174188"/>
    <w:rsid w:val="001763D8"/>
    <w:rsid w:val="00183924"/>
    <w:rsid w:val="00187FC6"/>
    <w:rsid w:val="00195F8C"/>
    <w:rsid w:val="00197F6A"/>
    <w:rsid w:val="001A228D"/>
    <w:rsid w:val="001A3102"/>
    <w:rsid w:val="001A41AD"/>
    <w:rsid w:val="001A6FEB"/>
    <w:rsid w:val="001A766C"/>
    <w:rsid w:val="001B2B8C"/>
    <w:rsid w:val="001B30D0"/>
    <w:rsid w:val="001B44C1"/>
    <w:rsid w:val="001C0BA8"/>
    <w:rsid w:val="001C224B"/>
    <w:rsid w:val="001C5515"/>
    <w:rsid w:val="001D15D1"/>
    <w:rsid w:val="001D212C"/>
    <w:rsid w:val="001D23B5"/>
    <w:rsid w:val="001D3255"/>
    <w:rsid w:val="001D359D"/>
    <w:rsid w:val="001D5576"/>
    <w:rsid w:val="001D56F5"/>
    <w:rsid w:val="001E11C0"/>
    <w:rsid w:val="001E5A8D"/>
    <w:rsid w:val="001F0905"/>
    <w:rsid w:val="001F14AD"/>
    <w:rsid w:val="001F3325"/>
    <w:rsid w:val="001F5712"/>
    <w:rsid w:val="001F6039"/>
    <w:rsid w:val="002032A7"/>
    <w:rsid w:val="002055F9"/>
    <w:rsid w:val="002064B3"/>
    <w:rsid w:val="0021062D"/>
    <w:rsid w:val="002144B8"/>
    <w:rsid w:val="002177C8"/>
    <w:rsid w:val="0022119B"/>
    <w:rsid w:val="002219B7"/>
    <w:rsid w:val="0022206A"/>
    <w:rsid w:val="0022271D"/>
    <w:rsid w:val="00223C8D"/>
    <w:rsid w:val="00226C9E"/>
    <w:rsid w:val="0023148F"/>
    <w:rsid w:val="002421FB"/>
    <w:rsid w:val="00244A84"/>
    <w:rsid w:val="00246FFE"/>
    <w:rsid w:val="00252CB6"/>
    <w:rsid w:val="00252F9C"/>
    <w:rsid w:val="00253AA2"/>
    <w:rsid w:val="00255E8F"/>
    <w:rsid w:val="0026185A"/>
    <w:rsid w:val="002650F9"/>
    <w:rsid w:val="0026631A"/>
    <w:rsid w:val="0026698E"/>
    <w:rsid w:val="00267ABF"/>
    <w:rsid w:val="00272B62"/>
    <w:rsid w:val="002732B1"/>
    <w:rsid w:val="00276862"/>
    <w:rsid w:val="00283314"/>
    <w:rsid w:val="002873D3"/>
    <w:rsid w:val="00294C74"/>
    <w:rsid w:val="00295675"/>
    <w:rsid w:val="002960F2"/>
    <w:rsid w:val="00297D2E"/>
    <w:rsid w:val="002A3AD3"/>
    <w:rsid w:val="002A7E78"/>
    <w:rsid w:val="002B147D"/>
    <w:rsid w:val="002B1854"/>
    <w:rsid w:val="002B4CA2"/>
    <w:rsid w:val="002B689C"/>
    <w:rsid w:val="002B6EA3"/>
    <w:rsid w:val="002C1BD5"/>
    <w:rsid w:val="002C70FA"/>
    <w:rsid w:val="002D42AD"/>
    <w:rsid w:val="002D528C"/>
    <w:rsid w:val="002D7DC2"/>
    <w:rsid w:val="002E462B"/>
    <w:rsid w:val="002E5819"/>
    <w:rsid w:val="002E7B30"/>
    <w:rsid w:val="002F03CC"/>
    <w:rsid w:val="002F1627"/>
    <w:rsid w:val="002F54C6"/>
    <w:rsid w:val="002F58B6"/>
    <w:rsid w:val="002F5A16"/>
    <w:rsid w:val="002F7770"/>
    <w:rsid w:val="003004F8"/>
    <w:rsid w:val="003007B7"/>
    <w:rsid w:val="00301715"/>
    <w:rsid w:val="0030310F"/>
    <w:rsid w:val="0030649A"/>
    <w:rsid w:val="0030692E"/>
    <w:rsid w:val="00312CCB"/>
    <w:rsid w:val="00316934"/>
    <w:rsid w:val="00320E60"/>
    <w:rsid w:val="00322886"/>
    <w:rsid w:val="0032441C"/>
    <w:rsid w:val="00324D0A"/>
    <w:rsid w:val="0033676E"/>
    <w:rsid w:val="00342750"/>
    <w:rsid w:val="00350615"/>
    <w:rsid w:val="00350B65"/>
    <w:rsid w:val="003515D4"/>
    <w:rsid w:val="00352634"/>
    <w:rsid w:val="00361250"/>
    <w:rsid w:val="003646DA"/>
    <w:rsid w:val="0037286B"/>
    <w:rsid w:val="00373C55"/>
    <w:rsid w:val="00375214"/>
    <w:rsid w:val="00375BEB"/>
    <w:rsid w:val="00380030"/>
    <w:rsid w:val="003804B1"/>
    <w:rsid w:val="00381407"/>
    <w:rsid w:val="00383F59"/>
    <w:rsid w:val="00385738"/>
    <w:rsid w:val="0038717F"/>
    <w:rsid w:val="003875C9"/>
    <w:rsid w:val="00390022"/>
    <w:rsid w:val="003941BC"/>
    <w:rsid w:val="003945DD"/>
    <w:rsid w:val="00396EB1"/>
    <w:rsid w:val="003A0205"/>
    <w:rsid w:val="003A5986"/>
    <w:rsid w:val="003B0959"/>
    <w:rsid w:val="003B0F66"/>
    <w:rsid w:val="003B2D4E"/>
    <w:rsid w:val="003C33C3"/>
    <w:rsid w:val="003C5211"/>
    <w:rsid w:val="003C6E2C"/>
    <w:rsid w:val="003C73A7"/>
    <w:rsid w:val="003D2F58"/>
    <w:rsid w:val="003D4D96"/>
    <w:rsid w:val="003D5679"/>
    <w:rsid w:val="003D7D37"/>
    <w:rsid w:val="003F0F3A"/>
    <w:rsid w:val="00403073"/>
    <w:rsid w:val="0040556C"/>
    <w:rsid w:val="00407E2A"/>
    <w:rsid w:val="00412BBF"/>
    <w:rsid w:val="00413187"/>
    <w:rsid w:val="00416FCD"/>
    <w:rsid w:val="0042002B"/>
    <w:rsid w:val="00425BBA"/>
    <w:rsid w:val="00430150"/>
    <w:rsid w:val="004315FA"/>
    <w:rsid w:val="0043317A"/>
    <w:rsid w:val="004347A7"/>
    <w:rsid w:val="00435338"/>
    <w:rsid w:val="004470BD"/>
    <w:rsid w:val="0045124E"/>
    <w:rsid w:val="00454246"/>
    <w:rsid w:val="00457013"/>
    <w:rsid w:val="0046078F"/>
    <w:rsid w:val="00461932"/>
    <w:rsid w:val="004620E5"/>
    <w:rsid w:val="004632AF"/>
    <w:rsid w:val="00465F25"/>
    <w:rsid w:val="004665B5"/>
    <w:rsid w:val="0046738A"/>
    <w:rsid w:val="00470DD9"/>
    <w:rsid w:val="00471F6A"/>
    <w:rsid w:val="0047373F"/>
    <w:rsid w:val="00474833"/>
    <w:rsid w:val="0047500C"/>
    <w:rsid w:val="0047572D"/>
    <w:rsid w:val="00477F2F"/>
    <w:rsid w:val="00481815"/>
    <w:rsid w:val="00482657"/>
    <w:rsid w:val="00483433"/>
    <w:rsid w:val="00483A6A"/>
    <w:rsid w:val="00486F51"/>
    <w:rsid w:val="0049238F"/>
    <w:rsid w:val="0049588E"/>
    <w:rsid w:val="004A111A"/>
    <w:rsid w:val="004A2A2A"/>
    <w:rsid w:val="004A3859"/>
    <w:rsid w:val="004B1C13"/>
    <w:rsid w:val="004B2A0A"/>
    <w:rsid w:val="004C1297"/>
    <w:rsid w:val="004C2596"/>
    <w:rsid w:val="004C266C"/>
    <w:rsid w:val="004C4A1E"/>
    <w:rsid w:val="004C582D"/>
    <w:rsid w:val="004C6135"/>
    <w:rsid w:val="004C6ED2"/>
    <w:rsid w:val="004D4B9B"/>
    <w:rsid w:val="004D7AF2"/>
    <w:rsid w:val="004E5538"/>
    <w:rsid w:val="004E5CC0"/>
    <w:rsid w:val="004E7D0A"/>
    <w:rsid w:val="004F42B1"/>
    <w:rsid w:val="00500710"/>
    <w:rsid w:val="00501C5E"/>
    <w:rsid w:val="00503130"/>
    <w:rsid w:val="00503998"/>
    <w:rsid w:val="00505A6D"/>
    <w:rsid w:val="0050675E"/>
    <w:rsid w:val="0050791F"/>
    <w:rsid w:val="0051270A"/>
    <w:rsid w:val="00513049"/>
    <w:rsid w:val="005252C3"/>
    <w:rsid w:val="00527E23"/>
    <w:rsid w:val="005300AC"/>
    <w:rsid w:val="00530AEE"/>
    <w:rsid w:val="00531A0C"/>
    <w:rsid w:val="00533BA1"/>
    <w:rsid w:val="005354E0"/>
    <w:rsid w:val="0053575A"/>
    <w:rsid w:val="005371E7"/>
    <w:rsid w:val="0054141C"/>
    <w:rsid w:val="0054177F"/>
    <w:rsid w:val="005435FB"/>
    <w:rsid w:val="005436EA"/>
    <w:rsid w:val="005438CA"/>
    <w:rsid w:val="00544AE1"/>
    <w:rsid w:val="00545AAC"/>
    <w:rsid w:val="00553117"/>
    <w:rsid w:val="00554750"/>
    <w:rsid w:val="005564E7"/>
    <w:rsid w:val="00560A64"/>
    <w:rsid w:val="00560C3E"/>
    <w:rsid w:val="00560FAC"/>
    <w:rsid w:val="0056177E"/>
    <w:rsid w:val="00563F6D"/>
    <w:rsid w:val="005640EA"/>
    <w:rsid w:val="00580AC7"/>
    <w:rsid w:val="005820C4"/>
    <w:rsid w:val="00584EB7"/>
    <w:rsid w:val="00597037"/>
    <w:rsid w:val="005A0128"/>
    <w:rsid w:val="005A452C"/>
    <w:rsid w:val="005A46C0"/>
    <w:rsid w:val="005A73E5"/>
    <w:rsid w:val="005A7E53"/>
    <w:rsid w:val="005B0AF9"/>
    <w:rsid w:val="005B0F62"/>
    <w:rsid w:val="005B20EA"/>
    <w:rsid w:val="005B326F"/>
    <w:rsid w:val="005B583F"/>
    <w:rsid w:val="005B71FA"/>
    <w:rsid w:val="005B788B"/>
    <w:rsid w:val="005C162A"/>
    <w:rsid w:val="005C7128"/>
    <w:rsid w:val="005D3441"/>
    <w:rsid w:val="005D6148"/>
    <w:rsid w:val="005D63F8"/>
    <w:rsid w:val="005E18FD"/>
    <w:rsid w:val="005E6432"/>
    <w:rsid w:val="005F38A4"/>
    <w:rsid w:val="005F4EEB"/>
    <w:rsid w:val="005F5AE4"/>
    <w:rsid w:val="006018CE"/>
    <w:rsid w:val="006040DA"/>
    <w:rsid w:val="00612C19"/>
    <w:rsid w:val="00616A17"/>
    <w:rsid w:val="00616C30"/>
    <w:rsid w:val="00616FE9"/>
    <w:rsid w:val="0062176E"/>
    <w:rsid w:val="00621EDB"/>
    <w:rsid w:val="00623173"/>
    <w:rsid w:val="00626CE7"/>
    <w:rsid w:val="00631B11"/>
    <w:rsid w:val="006322DC"/>
    <w:rsid w:val="00635A3C"/>
    <w:rsid w:val="0065024E"/>
    <w:rsid w:val="0065119E"/>
    <w:rsid w:val="00651930"/>
    <w:rsid w:val="00651A88"/>
    <w:rsid w:val="00656E70"/>
    <w:rsid w:val="006607CE"/>
    <w:rsid w:val="006613F9"/>
    <w:rsid w:val="00663D0A"/>
    <w:rsid w:val="006644F4"/>
    <w:rsid w:val="00665BFC"/>
    <w:rsid w:val="006676A2"/>
    <w:rsid w:val="006679C8"/>
    <w:rsid w:val="00667AAD"/>
    <w:rsid w:val="006721BB"/>
    <w:rsid w:val="00680586"/>
    <w:rsid w:val="00686D52"/>
    <w:rsid w:val="00686F4C"/>
    <w:rsid w:val="006871B4"/>
    <w:rsid w:val="00691179"/>
    <w:rsid w:val="006A10DF"/>
    <w:rsid w:val="006A18F3"/>
    <w:rsid w:val="006B7C69"/>
    <w:rsid w:val="006C3C9D"/>
    <w:rsid w:val="006C5534"/>
    <w:rsid w:val="006D1C43"/>
    <w:rsid w:val="006D2A59"/>
    <w:rsid w:val="006D2C26"/>
    <w:rsid w:val="006D3753"/>
    <w:rsid w:val="006D41D3"/>
    <w:rsid w:val="006D4D1D"/>
    <w:rsid w:val="006D7114"/>
    <w:rsid w:val="006E00F7"/>
    <w:rsid w:val="006E07C4"/>
    <w:rsid w:val="006E117B"/>
    <w:rsid w:val="006E213D"/>
    <w:rsid w:val="006E2949"/>
    <w:rsid w:val="006E7574"/>
    <w:rsid w:val="006F2C7A"/>
    <w:rsid w:val="00700928"/>
    <w:rsid w:val="0070107B"/>
    <w:rsid w:val="00703CF5"/>
    <w:rsid w:val="00711A0A"/>
    <w:rsid w:val="007147B9"/>
    <w:rsid w:val="007152A0"/>
    <w:rsid w:val="00716216"/>
    <w:rsid w:val="007222F4"/>
    <w:rsid w:val="0072499F"/>
    <w:rsid w:val="007254FB"/>
    <w:rsid w:val="00726610"/>
    <w:rsid w:val="007300DD"/>
    <w:rsid w:val="00734C71"/>
    <w:rsid w:val="00736006"/>
    <w:rsid w:val="0073656B"/>
    <w:rsid w:val="0073757C"/>
    <w:rsid w:val="007413EB"/>
    <w:rsid w:val="00743F51"/>
    <w:rsid w:val="00745938"/>
    <w:rsid w:val="00745BB1"/>
    <w:rsid w:val="00750F98"/>
    <w:rsid w:val="00752613"/>
    <w:rsid w:val="007556B2"/>
    <w:rsid w:val="00756CF2"/>
    <w:rsid w:val="0076027F"/>
    <w:rsid w:val="00764368"/>
    <w:rsid w:val="00764F97"/>
    <w:rsid w:val="00772C5D"/>
    <w:rsid w:val="0077693B"/>
    <w:rsid w:val="0077719D"/>
    <w:rsid w:val="00792982"/>
    <w:rsid w:val="00793AE6"/>
    <w:rsid w:val="00794172"/>
    <w:rsid w:val="00796B41"/>
    <w:rsid w:val="00796FFE"/>
    <w:rsid w:val="00797278"/>
    <w:rsid w:val="007A0D3A"/>
    <w:rsid w:val="007A7598"/>
    <w:rsid w:val="007B21D4"/>
    <w:rsid w:val="007B298C"/>
    <w:rsid w:val="007B2F89"/>
    <w:rsid w:val="007B31A8"/>
    <w:rsid w:val="007B53CC"/>
    <w:rsid w:val="007C7403"/>
    <w:rsid w:val="007D3987"/>
    <w:rsid w:val="007E405E"/>
    <w:rsid w:val="007E4216"/>
    <w:rsid w:val="007E62C2"/>
    <w:rsid w:val="007F1EF5"/>
    <w:rsid w:val="007F4774"/>
    <w:rsid w:val="007F5A60"/>
    <w:rsid w:val="007F6AA5"/>
    <w:rsid w:val="007F6FDC"/>
    <w:rsid w:val="008032D0"/>
    <w:rsid w:val="008034B2"/>
    <w:rsid w:val="00805E55"/>
    <w:rsid w:val="00812451"/>
    <w:rsid w:val="00814C6E"/>
    <w:rsid w:val="0082049C"/>
    <w:rsid w:val="00820FC0"/>
    <w:rsid w:val="00830445"/>
    <w:rsid w:val="00831A3C"/>
    <w:rsid w:val="00841261"/>
    <w:rsid w:val="0084326E"/>
    <w:rsid w:val="008439DF"/>
    <w:rsid w:val="008449AD"/>
    <w:rsid w:val="00846EA6"/>
    <w:rsid w:val="008507F7"/>
    <w:rsid w:val="00850BB8"/>
    <w:rsid w:val="00850C3B"/>
    <w:rsid w:val="00851329"/>
    <w:rsid w:val="00852170"/>
    <w:rsid w:val="008521B5"/>
    <w:rsid w:val="00852ED7"/>
    <w:rsid w:val="00856270"/>
    <w:rsid w:val="008615D4"/>
    <w:rsid w:val="00862100"/>
    <w:rsid w:val="00864023"/>
    <w:rsid w:val="0086530B"/>
    <w:rsid w:val="00865341"/>
    <w:rsid w:val="00871A62"/>
    <w:rsid w:val="00873FA6"/>
    <w:rsid w:val="00874DD2"/>
    <w:rsid w:val="00875021"/>
    <w:rsid w:val="0087605E"/>
    <w:rsid w:val="00876110"/>
    <w:rsid w:val="00890284"/>
    <w:rsid w:val="00892A17"/>
    <w:rsid w:val="00894F09"/>
    <w:rsid w:val="00895140"/>
    <w:rsid w:val="0089558B"/>
    <w:rsid w:val="008A6EE3"/>
    <w:rsid w:val="008A7A10"/>
    <w:rsid w:val="008B2B60"/>
    <w:rsid w:val="008B7EF9"/>
    <w:rsid w:val="008C2C4D"/>
    <w:rsid w:val="008C5194"/>
    <w:rsid w:val="008C58F9"/>
    <w:rsid w:val="008C7B40"/>
    <w:rsid w:val="008D1814"/>
    <w:rsid w:val="008D753F"/>
    <w:rsid w:val="008E09DC"/>
    <w:rsid w:val="008E6D59"/>
    <w:rsid w:val="008F0893"/>
    <w:rsid w:val="008F2CA3"/>
    <w:rsid w:val="008F52B8"/>
    <w:rsid w:val="00901978"/>
    <w:rsid w:val="009044FE"/>
    <w:rsid w:val="009101B4"/>
    <w:rsid w:val="00911785"/>
    <w:rsid w:val="009149C0"/>
    <w:rsid w:val="00917AD7"/>
    <w:rsid w:val="0092051A"/>
    <w:rsid w:val="0092296A"/>
    <w:rsid w:val="00922D4A"/>
    <w:rsid w:val="00924EF4"/>
    <w:rsid w:val="009258B2"/>
    <w:rsid w:val="009306A3"/>
    <w:rsid w:val="00932DFE"/>
    <w:rsid w:val="00933F39"/>
    <w:rsid w:val="009352BB"/>
    <w:rsid w:val="00942F61"/>
    <w:rsid w:val="009438BE"/>
    <w:rsid w:val="009456BC"/>
    <w:rsid w:val="00947AD9"/>
    <w:rsid w:val="0095208F"/>
    <w:rsid w:val="0095318D"/>
    <w:rsid w:val="009572CA"/>
    <w:rsid w:val="00957333"/>
    <w:rsid w:val="00964A1E"/>
    <w:rsid w:val="00965D2E"/>
    <w:rsid w:val="00966955"/>
    <w:rsid w:val="00966CCB"/>
    <w:rsid w:val="009703D0"/>
    <w:rsid w:val="00972E24"/>
    <w:rsid w:val="00974F38"/>
    <w:rsid w:val="00980737"/>
    <w:rsid w:val="00981940"/>
    <w:rsid w:val="009828B9"/>
    <w:rsid w:val="00984952"/>
    <w:rsid w:val="00984AE6"/>
    <w:rsid w:val="00985560"/>
    <w:rsid w:val="00987225"/>
    <w:rsid w:val="00987F24"/>
    <w:rsid w:val="00990C0C"/>
    <w:rsid w:val="0099204E"/>
    <w:rsid w:val="00992057"/>
    <w:rsid w:val="009942CB"/>
    <w:rsid w:val="00994A63"/>
    <w:rsid w:val="009A0FC6"/>
    <w:rsid w:val="009A75E3"/>
    <w:rsid w:val="009B12B9"/>
    <w:rsid w:val="009B298A"/>
    <w:rsid w:val="009B474B"/>
    <w:rsid w:val="009C29BF"/>
    <w:rsid w:val="009C4203"/>
    <w:rsid w:val="009D3291"/>
    <w:rsid w:val="009D5B81"/>
    <w:rsid w:val="009D7C00"/>
    <w:rsid w:val="009E0C46"/>
    <w:rsid w:val="009E1E0E"/>
    <w:rsid w:val="009E2A74"/>
    <w:rsid w:val="009F6C42"/>
    <w:rsid w:val="00A0184D"/>
    <w:rsid w:val="00A01E00"/>
    <w:rsid w:val="00A0205D"/>
    <w:rsid w:val="00A036D4"/>
    <w:rsid w:val="00A0505C"/>
    <w:rsid w:val="00A06B5F"/>
    <w:rsid w:val="00A07B1C"/>
    <w:rsid w:val="00A11D37"/>
    <w:rsid w:val="00A11F32"/>
    <w:rsid w:val="00A126C5"/>
    <w:rsid w:val="00A2065C"/>
    <w:rsid w:val="00A26A71"/>
    <w:rsid w:val="00A26DC3"/>
    <w:rsid w:val="00A26E1E"/>
    <w:rsid w:val="00A33ACA"/>
    <w:rsid w:val="00A35B1C"/>
    <w:rsid w:val="00A36CF3"/>
    <w:rsid w:val="00A37CC4"/>
    <w:rsid w:val="00A42852"/>
    <w:rsid w:val="00A46F15"/>
    <w:rsid w:val="00A474FE"/>
    <w:rsid w:val="00A50482"/>
    <w:rsid w:val="00A55CC7"/>
    <w:rsid w:val="00A60445"/>
    <w:rsid w:val="00A66884"/>
    <w:rsid w:val="00A675D6"/>
    <w:rsid w:val="00A7242D"/>
    <w:rsid w:val="00A737C4"/>
    <w:rsid w:val="00A747F3"/>
    <w:rsid w:val="00A859AE"/>
    <w:rsid w:val="00A864C8"/>
    <w:rsid w:val="00A86EAC"/>
    <w:rsid w:val="00A92005"/>
    <w:rsid w:val="00A921C5"/>
    <w:rsid w:val="00A95CD2"/>
    <w:rsid w:val="00A96D22"/>
    <w:rsid w:val="00A971B2"/>
    <w:rsid w:val="00A97DAB"/>
    <w:rsid w:val="00AA1A45"/>
    <w:rsid w:val="00AA29C1"/>
    <w:rsid w:val="00AC0FD4"/>
    <w:rsid w:val="00AC16A4"/>
    <w:rsid w:val="00AC751C"/>
    <w:rsid w:val="00AC7884"/>
    <w:rsid w:val="00AE0627"/>
    <w:rsid w:val="00AE3797"/>
    <w:rsid w:val="00AE3A17"/>
    <w:rsid w:val="00AE534A"/>
    <w:rsid w:val="00AF79E7"/>
    <w:rsid w:val="00B00381"/>
    <w:rsid w:val="00B0608F"/>
    <w:rsid w:val="00B06360"/>
    <w:rsid w:val="00B13BAD"/>
    <w:rsid w:val="00B17609"/>
    <w:rsid w:val="00B208A6"/>
    <w:rsid w:val="00B22B8B"/>
    <w:rsid w:val="00B23C5A"/>
    <w:rsid w:val="00B246FB"/>
    <w:rsid w:val="00B254A0"/>
    <w:rsid w:val="00B30406"/>
    <w:rsid w:val="00B35054"/>
    <w:rsid w:val="00B35D79"/>
    <w:rsid w:val="00B36B01"/>
    <w:rsid w:val="00B44307"/>
    <w:rsid w:val="00B475CB"/>
    <w:rsid w:val="00B47848"/>
    <w:rsid w:val="00B5456B"/>
    <w:rsid w:val="00B55B5B"/>
    <w:rsid w:val="00B6047E"/>
    <w:rsid w:val="00B60E19"/>
    <w:rsid w:val="00B6687D"/>
    <w:rsid w:val="00B67C2D"/>
    <w:rsid w:val="00B74951"/>
    <w:rsid w:val="00B74AC5"/>
    <w:rsid w:val="00B74D2E"/>
    <w:rsid w:val="00B76274"/>
    <w:rsid w:val="00B82252"/>
    <w:rsid w:val="00B840BC"/>
    <w:rsid w:val="00B9083E"/>
    <w:rsid w:val="00B9131C"/>
    <w:rsid w:val="00B96FB8"/>
    <w:rsid w:val="00BA37F0"/>
    <w:rsid w:val="00BA52F4"/>
    <w:rsid w:val="00BA796B"/>
    <w:rsid w:val="00BB28D9"/>
    <w:rsid w:val="00BC126A"/>
    <w:rsid w:val="00BC1E65"/>
    <w:rsid w:val="00BC2836"/>
    <w:rsid w:val="00BC5455"/>
    <w:rsid w:val="00BC6655"/>
    <w:rsid w:val="00BD084D"/>
    <w:rsid w:val="00BD1702"/>
    <w:rsid w:val="00BD4698"/>
    <w:rsid w:val="00BD6C7A"/>
    <w:rsid w:val="00BD7644"/>
    <w:rsid w:val="00BE0C98"/>
    <w:rsid w:val="00BE2627"/>
    <w:rsid w:val="00BE3832"/>
    <w:rsid w:val="00BE47BE"/>
    <w:rsid w:val="00BE4BF0"/>
    <w:rsid w:val="00BE7893"/>
    <w:rsid w:val="00BF0ED3"/>
    <w:rsid w:val="00BF36D9"/>
    <w:rsid w:val="00BF6434"/>
    <w:rsid w:val="00BF6624"/>
    <w:rsid w:val="00C00430"/>
    <w:rsid w:val="00C00CEB"/>
    <w:rsid w:val="00C01009"/>
    <w:rsid w:val="00C035A0"/>
    <w:rsid w:val="00C075D4"/>
    <w:rsid w:val="00C10CA4"/>
    <w:rsid w:val="00C1187D"/>
    <w:rsid w:val="00C11C9D"/>
    <w:rsid w:val="00C15868"/>
    <w:rsid w:val="00C205C7"/>
    <w:rsid w:val="00C23CA8"/>
    <w:rsid w:val="00C2627D"/>
    <w:rsid w:val="00C32606"/>
    <w:rsid w:val="00C32C2F"/>
    <w:rsid w:val="00C33159"/>
    <w:rsid w:val="00C341AB"/>
    <w:rsid w:val="00C346A8"/>
    <w:rsid w:val="00C35074"/>
    <w:rsid w:val="00C35E84"/>
    <w:rsid w:val="00C530BA"/>
    <w:rsid w:val="00C5561E"/>
    <w:rsid w:val="00C56DAF"/>
    <w:rsid w:val="00C61117"/>
    <w:rsid w:val="00C63B6B"/>
    <w:rsid w:val="00C7248A"/>
    <w:rsid w:val="00C72EB6"/>
    <w:rsid w:val="00C73874"/>
    <w:rsid w:val="00C76EA8"/>
    <w:rsid w:val="00C77C79"/>
    <w:rsid w:val="00C80A9A"/>
    <w:rsid w:val="00C83EB9"/>
    <w:rsid w:val="00C91B4E"/>
    <w:rsid w:val="00C9677C"/>
    <w:rsid w:val="00CA324B"/>
    <w:rsid w:val="00CB1485"/>
    <w:rsid w:val="00CB178B"/>
    <w:rsid w:val="00CB425A"/>
    <w:rsid w:val="00CB57AC"/>
    <w:rsid w:val="00CB7FAA"/>
    <w:rsid w:val="00CC2A01"/>
    <w:rsid w:val="00CD43A1"/>
    <w:rsid w:val="00CD4CED"/>
    <w:rsid w:val="00CE0AA6"/>
    <w:rsid w:val="00CE0F7B"/>
    <w:rsid w:val="00CE2523"/>
    <w:rsid w:val="00CE2F86"/>
    <w:rsid w:val="00CE6210"/>
    <w:rsid w:val="00CE7935"/>
    <w:rsid w:val="00CF0DB1"/>
    <w:rsid w:val="00CF769C"/>
    <w:rsid w:val="00CF796F"/>
    <w:rsid w:val="00D01605"/>
    <w:rsid w:val="00D0474A"/>
    <w:rsid w:val="00D04F7F"/>
    <w:rsid w:val="00D0598A"/>
    <w:rsid w:val="00D0644E"/>
    <w:rsid w:val="00D068A0"/>
    <w:rsid w:val="00D121C0"/>
    <w:rsid w:val="00D15CE3"/>
    <w:rsid w:val="00D16B63"/>
    <w:rsid w:val="00D20733"/>
    <w:rsid w:val="00D221E0"/>
    <w:rsid w:val="00D33B3D"/>
    <w:rsid w:val="00D35B34"/>
    <w:rsid w:val="00D36C20"/>
    <w:rsid w:val="00D37C4F"/>
    <w:rsid w:val="00D42F69"/>
    <w:rsid w:val="00D43E06"/>
    <w:rsid w:val="00D456F5"/>
    <w:rsid w:val="00D46519"/>
    <w:rsid w:val="00D50FA4"/>
    <w:rsid w:val="00D52189"/>
    <w:rsid w:val="00D530E9"/>
    <w:rsid w:val="00D5762B"/>
    <w:rsid w:val="00D60541"/>
    <w:rsid w:val="00D61DB0"/>
    <w:rsid w:val="00D627F1"/>
    <w:rsid w:val="00D62DFC"/>
    <w:rsid w:val="00D6324A"/>
    <w:rsid w:val="00D64A81"/>
    <w:rsid w:val="00D65234"/>
    <w:rsid w:val="00D6538C"/>
    <w:rsid w:val="00D664BA"/>
    <w:rsid w:val="00D675B6"/>
    <w:rsid w:val="00D72097"/>
    <w:rsid w:val="00D73A21"/>
    <w:rsid w:val="00D74D77"/>
    <w:rsid w:val="00D8064B"/>
    <w:rsid w:val="00D80897"/>
    <w:rsid w:val="00D809BB"/>
    <w:rsid w:val="00D82E04"/>
    <w:rsid w:val="00D876CA"/>
    <w:rsid w:val="00D87F6C"/>
    <w:rsid w:val="00D9655E"/>
    <w:rsid w:val="00D968C8"/>
    <w:rsid w:val="00DA34CF"/>
    <w:rsid w:val="00DB06C6"/>
    <w:rsid w:val="00DB250F"/>
    <w:rsid w:val="00DB48AD"/>
    <w:rsid w:val="00DC218A"/>
    <w:rsid w:val="00DC3D84"/>
    <w:rsid w:val="00DC42ED"/>
    <w:rsid w:val="00DC5032"/>
    <w:rsid w:val="00DC5441"/>
    <w:rsid w:val="00DC6269"/>
    <w:rsid w:val="00DC684A"/>
    <w:rsid w:val="00DD568F"/>
    <w:rsid w:val="00DE183B"/>
    <w:rsid w:val="00DE46A8"/>
    <w:rsid w:val="00DF14C8"/>
    <w:rsid w:val="00DF64F9"/>
    <w:rsid w:val="00DF6BB8"/>
    <w:rsid w:val="00E01BEE"/>
    <w:rsid w:val="00E02360"/>
    <w:rsid w:val="00E04AD9"/>
    <w:rsid w:val="00E04C8D"/>
    <w:rsid w:val="00E11B16"/>
    <w:rsid w:val="00E141F4"/>
    <w:rsid w:val="00E23B87"/>
    <w:rsid w:val="00E256A6"/>
    <w:rsid w:val="00E346C3"/>
    <w:rsid w:val="00E437ED"/>
    <w:rsid w:val="00E44B96"/>
    <w:rsid w:val="00E45304"/>
    <w:rsid w:val="00E46120"/>
    <w:rsid w:val="00E46547"/>
    <w:rsid w:val="00E47E0D"/>
    <w:rsid w:val="00E52E84"/>
    <w:rsid w:val="00E617BF"/>
    <w:rsid w:val="00E66823"/>
    <w:rsid w:val="00E713C4"/>
    <w:rsid w:val="00E7177F"/>
    <w:rsid w:val="00E750A3"/>
    <w:rsid w:val="00E75258"/>
    <w:rsid w:val="00E75B62"/>
    <w:rsid w:val="00E816BD"/>
    <w:rsid w:val="00E82859"/>
    <w:rsid w:val="00E829C1"/>
    <w:rsid w:val="00E83E08"/>
    <w:rsid w:val="00E84A3B"/>
    <w:rsid w:val="00E87100"/>
    <w:rsid w:val="00E97A16"/>
    <w:rsid w:val="00EA129A"/>
    <w:rsid w:val="00EA2BC8"/>
    <w:rsid w:val="00EA7D4C"/>
    <w:rsid w:val="00EB1878"/>
    <w:rsid w:val="00EC1619"/>
    <w:rsid w:val="00EC40C7"/>
    <w:rsid w:val="00EC6482"/>
    <w:rsid w:val="00ED00BC"/>
    <w:rsid w:val="00ED0453"/>
    <w:rsid w:val="00ED0AEA"/>
    <w:rsid w:val="00ED48E4"/>
    <w:rsid w:val="00ED7679"/>
    <w:rsid w:val="00EE028D"/>
    <w:rsid w:val="00EF4B50"/>
    <w:rsid w:val="00EF5FAD"/>
    <w:rsid w:val="00EF6832"/>
    <w:rsid w:val="00EF73FA"/>
    <w:rsid w:val="00EF782B"/>
    <w:rsid w:val="00F02AB4"/>
    <w:rsid w:val="00F0532F"/>
    <w:rsid w:val="00F05384"/>
    <w:rsid w:val="00F067C4"/>
    <w:rsid w:val="00F06EFC"/>
    <w:rsid w:val="00F12E91"/>
    <w:rsid w:val="00F14C5B"/>
    <w:rsid w:val="00F151EE"/>
    <w:rsid w:val="00F2763E"/>
    <w:rsid w:val="00F27C1C"/>
    <w:rsid w:val="00F309C5"/>
    <w:rsid w:val="00F30D0F"/>
    <w:rsid w:val="00F36271"/>
    <w:rsid w:val="00F374B9"/>
    <w:rsid w:val="00F41D6B"/>
    <w:rsid w:val="00F42662"/>
    <w:rsid w:val="00F44002"/>
    <w:rsid w:val="00F46ACA"/>
    <w:rsid w:val="00F46D35"/>
    <w:rsid w:val="00F46EAE"/>
    <w:rsid w:val="00F50E23"/>
    <w:rsid w:val="00F53F80"/>
    <w:rsid w:val="00F578E8"/>
    <w:rsid w:val="00F64092"/>
    <w:rsid w:val="00F70062"/>
    <w:rsid w:val="00F704C3"/>
    <w:rsid w:val="00F75136"/>
    <w:rsid w:val="00F756E7"/>
    <w:rsid w:val="00F75F25"/>
    <w:rsid w:val="00F84777"/>
    <w:rsid w:val="00F8483E"/>
    <w:rsid w:val="00F86883"/>
    <w:rsid w:val="00F87760"/>
    <w:rsid w:val="00F92388"/>
    <w:rsid w:val="00F92780"/>
    <w:rsid w:val="00F92A23"/>
    <w:rsid w:val="00F943BA"/>
    <w:rsid w:val="00FA35F8"/>
    <w:rsid w:val="00FA3CD4"/>
    <w:rsid w:val="00FA53A1"/>
    <w:rsid w:val="00FA5C63"/>
    <w:rsid w:val="00FA777A"/>
    <w:rsid w:val="00FB4DFF"/>
    <w:rsid w:val="00FC03E9"/>
    <w:rsid w:val="00FC2DFD"/>
    <w:rsid w:val="00FC5096"/>
    <w:rsid w:val="00FD38AB"/>
    <w:rsid w:val="00FE0FAB"/>
    <w:rsid w:val="00FE3E21"/>
    <w:rsid w:val="00FE5FF9"/>
    <w:rsid w:val="00FF1856"/>
    <w:rsid w:val="00FF422F"/>
    <w:rsid w:val="00FF5364"/>
    <w:rsid w:val="00FF738A"/>
    <w:rsid w:val="00FF7AD1"/>
    <w:rsid w:val="37081330"/>
    <w:rsid w:val="50FC4990"/>
    <w:rsid w:val="73DDD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369FDA0"/>
  <w15:docId w15:val="{E19B6880-3EBD-4146-8127-F212475E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Arial Unicode MS" w:cs="Tahoma"/>
        <w:kern w:val="3"/>
        <w:sz w:val="24"/>
        <w:szCs w:val="24"/>
        <w:lang w:val="fr-FR" w:eastAsia="fr-FR" w:bidi="fr-F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2">
    <w:name w:val="heading 2"/>
    <w:basedOn w:val="Standard"/>
    <w:next w:val="Standard"/>
    <w:pPr>
      <w:keepNext/>
      <w:outlineLvl w:val="1"/>
    </w:pPr>
    <w:rPr>
      <w:rFonts w:ascii="Arial" w:hAnsi="Arial"/>
      <w:b/>
      <w:sz w:val="22"/>
    </w:rPr>
  </w:style>
  <w:style w:type="paragraph" w:styleId="Titre3">
    <w:name w:val="heading 3"/>
    <w:basedOn w:val="Standard"/>
    <w:next w:val="Standard"/>
    <w:link w:val="Titre3Car"/>
    <w:rsid w:val="00D62DFC"/>
    <w:pPr>
      <w:keepNext/>
      <w:widowControl/>
      <w:overflowPunct w:val="0"/>
      <w:autoSpaceDE w:val="0"/>
      <w:spacing w:before="240" w:after="60"/>
      <w:ind w:left="1440"/>
      <w:outlineLvl w:val="2"/>
    </w:pPr>
    <w:rPr>
      <w:rFonts w:ascii="Arial" w:hAnsi="Arial" w:eastAsia="Times New Roman" w:cs="Times New Roman"/>
      <w:b/>
      <w:bCs/>
      <w:lang w:bidi="ar-SA"/>
    </w:rPr>
  </w:style>
  <w:style w:type="paragraph" w:styleId="Titre4">
    <w:name w:val="heading 4"/>
    <w:basedOn w:val="Standard"/>
    <w:next w:val="Standard"/>
    <w:link w:val="Titre4Car"/>
    <w:rsid w:val="00D62DFC"/>
    <w:pPr>
      <w:keepNext/>
      <w:widowControl/>
      <w:overflowPunct w:val="0"/>
      <w:autoSpaceDE w:val="0"/>
      <w:spacing w:before="240" w:after="60"/>
      <w:ind w:left="2160"/>
      <w:outlineLvl w:val="3"/>
    </w:pPr>
    <w:rPr>
      <w:rFonts w:ascii="Arial" w:hAnsi="Arial" w:eastAsia="Times New Roman" w:cs="Times New Roman"/>
      <w:b/>
      <w:bCs/>
      <w:i/>
      <w:iCs/>
      <w:lang w:bidi="ar-SA"/>
    </w:rPr>
  </w:style>
  <w:style w:type="paragraph" w:styleId="Titre5">
    <w:name w:val="heading 5"/>
    <w:basedOn w:val="Standard"/>
    <w:next w:val="Standard"/>
    <w:link w:val="Titre5Car"/>
    <w:rsid w:val="00D62DFC"/>
    <w:pPr>
      <w:widowControl/>
      <w:overflowPunct w:val="0"/>
      <w:autoSpaceDE w:val="0"/>
      <w:spacing w:before="240" w:after="60"/>
      <w:ind w:left="2880"/>
      <w:outlineLvl w:val="4"/>
    </w:pPr>
    <w:rPr>
      <w:rFonts w:ascii="Arial" w:hAnsi="Arial" w:eastAsia="Times New Roman" w:cs="Times New Roman"/>
      <w:sz w:val="22"/>
      <w:szCs w:val="22"/>
      <w:lang w:bidi="ar-SA"/>
    </w:rPr>
  </w:style>
  <w:style w:type="paragraph" w:styleId="Titre6">
    <w:name w:val="heading 6"/>
    <w:basedOn w:val="Standard"/>
    <w:next w:val="Standard"/>
    <w:link w:val="Titre6Car"/>
    <w:rsid w:val="00D62DFC"/>
    <w:pPr>
      <w:widowControl/>
      <w:overflowPunct w:val="0"/>
      <w:autoSpaceDE w:val="0"/>
      <w:spacing w:before="240" w:after="60"/>
      <w:ind w:left="3600"/>
      <w:outlineLvl w:val="5"/>
    </w:pPr>
    <w:rPr>
      <w:rFonts w:ascii="Arial" w:hAnsi="Arial" w:eastAsia="Times New Roman" w:cs="Times New Roman"/>
      <w:i/>
      <w:iCs/>
      <w:sz w:val="22"/>
      <w:szCs w:val="22"/>
      <w:lang w:bidi="ar-SA"/>
    </w:rPr>
  </w:style>
  <w:style w:type="paragraph" w:styleId="Titre7">
    <w:name w:val="heading 7"/>
    <w:basedOn w:val="Standard"/>
    <w:next w:val="Standard"/>
    <w:link w:val="Titre7Car"/>
    <w:rsid w:val="00D62DFC"/>
    <w:pPr>
      <w:widowControl/>
      <w:overflowPunct w:val="0"/>
      <w:autoSpaceDE w:val="0"/>
      <w:spacing w:before="240" w:after="60"/>
      <w:ind w:left="4320"/>
      <w:outlineLvl w:val="6"/>
    </w:pPr>
    <w:rPr>
      <w:rFonts w:ascii="Arial" w:hAnsi="Arial" w:eastAsia="Times New Roman" w:cs="Times New Roman"/>
      <w:sz w:val="20"/>
      <w:szCs w:val="20"/>
      <w:lang w:bidi="ar-SA"/>
    </w:rPr>
  </w:style>
  <w:style w:type="paragraph" w:styleId="Titre8">
    <w:name w:val="heading 8"/>
    <w:basedOn w:val="Standard"/>
    <w:next w:val="Standard"/>
    <w:link w:val="Titre8Car"/>
    <w:rsid w:val="00D62DFC"/>
    <w:pPr>
      <w:widowControl/>
      <w:overflowPunct w:val="0"/>
      <w:autoSpaceDE w:val="0"/>
      <w:spacing w:before="240" w:after="60"/>
      <w:ind w:left="5040"/>
      <w:outlineLvl w:val="7"/>
    </w:pPr>
    <w:rPr>
      <w:rFonts w:ascii="Arial" w:hAnsi="Arial" w:eastAsia="Times New Roman" w:cs="Times New Roman"/>
      <w:i/>
      <w:iCs/>
      <w:sz w:val="20"/>
      <w:szCs w:val="20"/>
      <w:lang w:bidi="ar-SA"/>
    </w:rPr>
  </w:style>
  <w:style w:type="paragraph" w:styleId="Titre9">
    <w:name w:val="heading 9"/>
    <w:basedOn w:val="Standard"/>
    <w:next w:val="Standard"/>
    <w:link w:val="Titre9Car"/>
    <w:rsid w:val="00D62DFC"/>
    <w:pPr>
      <w:widowControl/>
      <w:overflowPunct w:val="0"/>
      <w:autoSpaceDE w:val="0"/>
      <w:spacing w:before="240" w:after="60"/>
      <w:ind w:left="5760"/>
      <w:outlineLvl w:val="8"/>
    </w:pPr>
    <w:rPr>
      <w:rFonts w:ascii="Arial" w:hAnsi="Arial" w:eastAsia="Times New Roman" w:cs="Times New Roman"/>
      <w:i/>
      <w:iCs/>
      <w:sz w:val="18"/>
      <w:szCs w:val="18"/>
      <w:lang w:bidi="ar-SA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Standard" w:customStyle="1">
    <w:name w:val="Standard"/>
    <w:link w:val="StandardCar"/>
  </w:style>
  <w:style w:type="paragraph" w:styleId="Textbody" w:customStyle="1">
    <w:name w:val="Text body"/>
    <w:basedOn w:val="Standard"/>
    <w:link w:val="TextbodyCar"/>
    <w:qFormat/>
    <w:pPr>
      <w:spacing w:after="120"/>
    </w:pPr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styleId="Pieddepage">
    <w:name w:val="footer"/>
    <w:basedOn w:val="Standard"/>
    <w:link w:val="PieddepageCar"/>
    <w:pPr>
      <w:suppressLineNumbers/>
      <w:tabs>
        <w:tab w:val="center" w:pos="4818"/>
        <w:tab w:val="right" w:pos="9637"/>
      </w:tabs>
    </w:pPr>
  </w:style>
  <w:style w:type="paragraph" w:styleId="TableContents" w:customStyle="1">
    <w:name w:val="Table Contents"/>
    <w:basedOn w:val="Standard"/>
    <w:pPr>
      <w:suppressLineNumbers/>
    </w:pPr>
  </w:style>
  <w:style w:type="paragraph" w:styleId="TableHeading" w:customStyle="1">
    <w:name w:val="Table Heading"/>
    <w:basedOn w:val="TableContents"/>
    <w:pPr>
      <w:jc w:val="center"/>
    </w:pPr>
    <w:rPr>
      <w:b/>
      <w:b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Standard"/>
    <w:pPr>
      <w:suppressLineNumbers/>
    </w:pPr>
  </w:style>
  <w:style w:type="paragraph" w:styleId="libelprix" w:customStyle="1">
    <w:name w:val="libelprix"/>
    <w:basedOn w:val="Standard"/>
    <w:pPr>
      <w:tabs>
        <w:tab w:val="left" w:pos="568"/>
        <w:tab w:val="left" w:pos="1134"/>
        <w:tab w:val="left" w:pos="1702"/>
        <w:tab w:val="left" w:pos="2269"/>
      </w:tabs>
      <w:ind w:firstLine="153"/>
      <w:jc w:val="right"/>
    </w:pPr>
    <w:rPr>
      <w:b/>
      <w:i/>
      <w:u w:val="single"/>
    </w:rPr>
  </w:style>
  <w:style w:type="paragraph" w:styleId="Normalcentr">
    <w:name w:val="Block Text"/>
    <w:basedOn w:val="Standard"/>
    <w:pPr>
      <w:tabs>
        <w:tab w:val="left" w:pos="567"/>
      </w:tabs>
      <w:ind w:left="57" w:right="57"/>
      <w:jc w:val="both"/>
    </w:pPr>
    <w:rPr>
      <w:rFonts w:ascii="Arial" w:hAnsi="Arial"/>
      <w:sz w:val="22"/>
    </w:rPr>
  </w:style>
  <w:style w:type="paragraph" w:styleId="WW-BodyText2" w:customStyle="1">
    <w:name w:val="WW-Body Text 2"/>
    <w:basedOn w:val="Standard"/>
    <w:rPr>
      <w:rFonts w:ascii="Arial" w:hAnsi="Arial"/>
      <w:b/>
      <w:sz w:val="22"/>
    </w:rPr>
  </w:style>
  <w:style w:type="paragraph" w:styleId="Corpsdetexte2">
    <w:name w:val="Body Text 2"/>
    <w:basedOn w:val="Standard"/>
    <w:pPr>
      <w:jc w:val="both"/>
    </w:pPr>
  </w:style>
  <w:style w:type="paragraph" w:styleId="Trame" w:customStyle="1">
    <w:name w:val="Trame"/>
    <w:basedOn w:val="Standard"/>
    <w:pPr>
      <w:shd w:val="clear" w:color="auto" w:fill="CCCCCC"/>
      <w:autoSpaceDE w:val="0"/>
      <w:jc w:val="center"/>
    </w:pPr>
    <w:rPr>
      <w:b/>
      <w:bCs/>
      <w:sz w:val="40"/>
      <w:szCs w:val="40"/>
    </w:rPr>
  </w:style>
  <w:style w:type="paragraph" w:styleId="Cadrerelief" w:customStyle="1">
    <w:name w:val="Cadre_relief"/>
    <w:basedOn w:val="Standard"/>
    <w:pPr>
      <w:pBdr>
        <w:top w:val="double" w:color="000000" w:sz="2" w:space="14" w:shadow="1"/>
        <w:left w:val="double" w:color="000000" w:sz="2" w:space="14" w:shadow="1"/>
        <w:bottom w:val="double" w:color="000000" w:sz="2" w:space="14" w:shadow="1"/>
        <w:right w:val="double" w:color="000000" w:sz="2" w:space="14" w:shadow="1"/>
      </w:pBdr>
      <w:autoSpaceDE w:val="0"/>
      <w:ind w:left="284" w:right="283"/>
      <w:jc w:val="both"/>
    </w:pPr>
  </w:style>
  <w:style w:type="paragraph" w:styleId="Reponse" w:customStyle="1">
    <w:name w:val="Reponse"/>
    <w:basedOn w:val="Standard"/>
    <w:pPr>
      <w:overflowPunct w:val="0"/>
      <w:autoSpaceDE w:val="0"/>
      <w:ind w:left="567" w:right="567"/>
      <w:jc w:val="both"/>
    </w:pPr>
    <w:rPr>
      <w:szCs w:val="20"/>
    </w:rPr>
  </w:style>
  <w:style w:type="paragraph" w:styleId="Paragraphe" w:customStyle="1">
    <w:name w:val="Paragraphe"/>
    <w:basedOn w:val="Standard"/>
    <w:pPr>
      <w:spacing w:before="120"/>
    </w:pPr>
  </w:style>
  <w:style w:type="paragraph" w:styleId="En-tte">
    <w:name w:val="header"/>
    <w:basedOn w:val="Standard"/>
    <w:link w:val="En-tteCar"/>
    <w:uiPriority w:val="99"/>
    <w:pPr>
      <w:suppressLineNumbers/>
      <w:tabs>
        <w:tab w:val="center" w:pos="4828"/>
        <w:tab w:val="right" w:pos="9656"/>
      </w:tabs>
    </w:pPr>
  </w:style>
  <w:style w:type="character" w:styleId="NumberingSymbols" w:customStyle="1">
    <w:name w:val="Numbering Symbols"/>
  </w:style>
  <w:style w:type="character" w:styleId="BulletSymbols" w:customStyle="1">
    <w:name w:val="Bullet Symbols"/>
    <w:rPr>
      <w:rFonts w:ascii="StarSymbol" w:hAnsi="StarSymbol" w:eastAsia="StarSymbol" w:cs="StarSymbol"/>
      <w:sz w:val="18"/>
      <w:szCs w:val="18"/>
    </w:rPr>
  </w:style>
  <w:style w:type="character" w:styleId="WW8Num4z0" w:customStyle="1">
    <w:name w:val="WW8Num4z0"/>
    <w:rPr>
      <w:rFonts w:ascii="StarSymbol, 'Arial Unicode MS'" w:hAnsi="StarSymbol, 'Arial Unicode MS'"/>
    </w:rPr>
  </w:style>
  <w:style w:type="numbering" w:styleId="WW8Num2" w:customStyle="1">
    <w:name w:val="WW8Num2"/>
    <w:basedOn w:val="Aucuneliste"/>
    <w:pPr>
      <w:numPr>
        <w:numId w:val="1"/>
      </w:numPr>
    </w:pPr>
  </w:style>
  <w:style w:type="numbering" w:styleId="WW8Num4" w:customStyle="1">
    <w:name w:val="WW8Num4"/>
    <w:basedOn w:val="Aucuneliste"/>
    <w:pPr>
      <w:numPr>
        <w:numId w:val="2"/>
      </w:numPr>
    </w:pPr>
  </w:style>
  <w:style w:type="character" w:styleId="En-tteCar" w:customStyle="1">
    <w:name w:val="En-tête Car"/>
    <w:basedOn w:val="Policepardfaut"/>
    <w:link w:val="En-tte"/>
    <w:uiPriority w:val="99"/>
    <w:qFormat/>
    <w:rsid w:val="00D62DFC"/>
  </w:style>
  <w:style w:type="character" w:styleId="Titre3Car" w:customStyle="1">
    <w:name w:val="Titre 3 Car"/>
    <w:basedOn w:val="Policepardfaut"/>
    <w:link w:val="Titre3"/>
    <w:rsid w:val="00D62DFC"/>
    <w:rPr>
      <w:rFonts w:ascii="Arial" w:hAnsi="Arial" w:eastAsia="Times New Roman" w:cs="Times New Roman"/>
      <w:b/>
      <w:bCs/>
      <w:lang w:bidi="ar-SA"/>
    </w:rPr>
  </w:style>
  <w:style w:type="character" w:styleId="Titre4Car" w:customStyle="1">
    <w:name w:val="Titre 4 Car"/>
    <w:basedOn w:val="Policepardfaut"/>
    <w:link w:val="Titre4"/>
    <w:rsid w:val="00D62DFC"/>
    <w:rPr>
      <w:rFonts w:ascii="Arial" w:hAnsi="Arial" w:eastAsia="Times New Roman" w:cs="Times New Roman"/>
      <w:b/>
      <w:bCs/>
      <w:i/>
      <w:iCs/>
      <w:lang w:bidi="ar-SA"/>
    </w:rPr>
  </w:style>
  <w:style w:type="character" w:styleId="Titre5Car" w:customStyle="1">
    <w:name w:val="Titre 5 Car"/>
    <w:basedOn w:val="Policepardfaut"/>
    <w:link w:val="Titre5"/>
    <w:rsid w:val="00D62DFC"/>
    <w:rPr>
      <w:rFonts w:ascii="Arial" w:hAnsi="Arial" w:eastAsia="Times New Roman" w:cs="Times New Roman"/>
      <w:sz w:val="22"/>
      <w:szCs w:val="22"/>
      <w:lang w:bidi="ar-SA"/>
    </w:rPr>
  </w:style>
  <w:style w:type="character" w:styleId="Titre6Car" w:customStyle="1">
    <w:name w:val="Titre 6 Car"/>
    <w:basedOn w:val="Policepardfaut"/>
    <w:link w:val="Titre6"/>
    <w:rsid w:val="00D62DFC"/>
    <w:rPr>
      <w:rFonts w:ascii="Arial" w:hAnsi="Arial" w:eastAsia="Times New Roman" w:cs="Times New Roman"/>
      <w:i/>
      <w:iCs/>
      <w:sz w:val="22"/>
      <w:szCs w:val="22"/>
      <w:lang w:bidi="ar-SA"/>
    </w:rPr>
  </w:style>
  <w:style w:type="character" w:styleId="Titre7Car" w:customStyle="1">
    <w:name w:val="Titre 7 Car"/>
    <w:basedOn w:val="Policepardfaut"/>
    <w:link w:val="Titre7"/>
    <w:rsid w:val="00D62DFC"/>
    <w:rPr>
      <w:rFonts w:ascii="Arial" w:hAnsi="Arial" w:eastAsia="Times New Roman" w:cs="Times New Roman"/>
      <w:sz w:val="20"/>
      <w:szCs w:val="20"/>
      <w:lang w:bidi="ar-SA"/>
    </w:rPr>
  </w:style>
  <w:style w:type="character" w:styleId="Titre8Car" w:customStyle="1">
    <w:name w:val="Titre 8 Car"/>
    <w:basedOn w:val="Policepardfaut"/>
    <w:link w:val="Titre8"/>
    <w:rsid w:val="00D62DFC"/>
    <w:rPr>
      <w:rFonts w:ascii="Arial" w:hAnsi="Arial" w:eastAsia="Times New Roman" w:cs="Times New Roman"/>
      <w:i/>
      <w:iCs/>
      <w:sz w:val="20"/>
      <w:szCs w:val="20"/>
      <w:lang w:bidi="ar-SA"/>
    </w:rPr>
  </w:style>
  <w:style w:type="character" w:styleId="Titre9Car" w:customStyle="1">
    <w:name w:val="Titre 9 Car"/>
    <w:basedOn w:val="Policepardfaut"/>
    <w:link w:val="Titre9"/>
    <w:rsid w:val="00D62DFC"/>
    <w:rPr>
      <w:rFonts w:ascii="Arial" w:hAnsi="Arial" w:eastAsia="Times New Roman" w:cs="Times New Roman"/>
      <w:i/>
      <w:iCs/>
      <w:sz w:val="18"/>
      <w:szCs w:val="18"/>
      <w:lang w:bidi="ar-SA"/>
    </w:rPr>
  </w:style>
  <w:style w:type="numbering" w:styleId="Outline" w:customStyle="1">
    <w:name w:val="Outline"/>
    <w:basedOn w:val="Aucuneliste"/>
    <w:rsid w:val="00D62DFC"/>
    <w:pPr>
      <w:numPr>
        <w:numId w:val="3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4AD9"/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E04AD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26E1E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semiHidden/>
    <w:unhideWhenUsed/>
    <w:rsid w:val="00C23CA8"/>
    <w:pPr>
      <w:spacing w:after="120"/>
    </w:pPr>
  </w:style>
  <w:style w:type="character" w:styleId="CorpsdetexteCar" w:customStyle="1">
    <w:name w:val="Corps de texte Car"/>
    <w:basedOn w:val="Policepardfaut"/>
    <w:link w:val="Corpsdetexte"/>
    <w:uiPriority w:val="99"/>
    <w:semiHidden/>
    <w:rsid w:val="00C23CA8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C23CA8"/>
    <w:pPr>
      <w:spacing w:after="120"/>
      <w:ind w:left="283"/>
    </w:pPr>
    <w:rPr>
      <w:sz w:val="16"/>
      <w:szCs w:val="16"/>
    </w:rPr>
  </w:style>
  <w:style w:type="character" w:styleId="Retraitcorpsdetexte3Car" w:customStyle="1">
    <w:name w:val="Retrait corps de texte 3 Car"/>
    <w:basedOn w:val="Policepardfaut"/>
    <w:link w:val="Retraitcorpsdetexte3"/>
    <w:uiPriority w:val="99"/>
    <w:semiHidden/>
    <w:rsid w:val="00C23CA8"/>
    <w:rPr>
      <w:sz w:val="16"/>
      <w:szCs w:val="16"/>
    </w:rPr>
  </w:style>
  <w:style w:type="character" w:styleId="PieddepageCar" w:customStyle="1">
    <w:name w:val="Pied de page Car"/>
    <w:basedOn w:val="Policepardfaut"/>
    <w:link w:val="Pieddepage"/>
    <w:uiPriority w:val="99"/>
    <w:rsid w:val="008C7B40"/>
  </w:style>
  <w:style w:type="character" w:styleId="Marquedecommentaire">
    <w:name w:val="annotation reference"/>
    <w:basedOn w:val="Policepardfaut"/>
    <w:uiPriority w:val="99"/>
    <w:semiHidden/>
    <w:unhideWhenUsed/>
    <w:rsid w:val="00294C7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94C74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294C7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4C74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294C74"/>
    <w:rPr>
      <w:b/>
      <w:bCs/>
      <w:sz w:val="20"/>
      <w:szCs w:val="20"/>
    </w:rPr>
  </w:style>
  <w:style w:type="paragraph" w:styleId="western1" w:customStyle="1">
    <w:name w:val="western1"/>
    <w:basedOn w:val="Normal"/>
    <w:rsid w:val="00B6047E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sz w:val="20"/>
      <w:szCs w:val="20"/>
      <w:lang w:bidi="ar-SA"/>
    </w:rPr>
  </w:style>
  <w:style w:type="character" w:styleId="StandardCar" w:customStyle="1">
    <w:name w:val="Standard Car"/>
    <w:basedOn w:val="Policepardfaut"/>
    <w:link w:val="Standard"/>
    <w:rsid w:val="00FE5FF9"/>
  </w:style>
  <w:style w:type="paragraph" w:styleId="Rvision">
    <w:name w:val="Revision"/>
    <w:hidden/>
    <w:uiPriority w:val="99"/>
    <w:semiHidden/>
    <w:rsid w:val="00F64092"/>
    <w:pPr>
      <w:widowControl/>
      <w:suppressAutoHyphens w:val="0"/>
      <w:autoSpaceDN/>
      <w:textAlignment w:val="auto"/>
    </w:pPr>
  </w:style>
  <w:style w:type="character" w:styleId="TextbodyCar" w:customStyle="1">
    <w:name w:val="Text body Car"/>
    <w:basedOn w:val="StandardCar"/>
    <w:link w:val="Textbody"/>
    <w:rsid w:val="00772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8f7e32-813d-4564-9345-3027de355795">
      <Terms xmlns="http://schemas.microsoft.com/office/infopath/2007/PartnerControls"/>
    </lcf76f155ced4ddcb4097134ff3c332f>
    <TaxCatchAll xmlns="ebdd1c2f-299d-4745-b291-6e5101ed3d7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380F46-E462-4714-B09D-187EF2DD81EE}">
  <ds:schemaRefs>
    <ds:schemaRef ds:uri="http://schemas.microsoft.com/office/2006/metadata/properties"/>
    <ds:schemaRef ds:uri="http://schemas.microsoft.com/office/infopath/2007/PartnerControls"/>
    <ds:schemaRef ds:uri="66ff1680-f7d3-4d1d-a325-266aac244cac"/>
  </ds:schemaRefs>
</ds:datastoreItem>
</file>

<file path=customXml/itemProps2.xml><?xml version="1.0" encoding="utf-8"?>
<ds:datastoreItem xmlns:ds="http://schemas.openxmlformats.org/officeDocument/2006/customXml" ds:itemID="{17D83608-0FA2-4927-8BAB-2D9FC5597B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31CCF3-FD2F-48FD-A7FC-8791995EDB80}"/>
</file>

<file path=customXml/itemProps4.xml><?xml version="1.0" encoding="utf-8"?>
<ds:datastoreItem xmlns:ds="http://schemas.openxmlformats.org/officeDocument/2006/customXml" ds:itemID="{CFF3F541-B94B-4319-963C-30BEEFFB151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VNF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WAILLEZ Damien, VNF/DT Nord-Pas de Calais/UTI Escaut-Saint Quentin</dc:creator>
  <lastModifiedBy>SOULIER Benoit</lastModifiedBy>
  <revision>225</revision>
  <lastPrinted>2022-06-21T09:36:00.0000000Z</lastPrinted>
  <dcterms:created xsi:type="dcterms:W3CDTF">2023-08-10T11:54:00.0000000Z</dcterms:created>
  <dcterms:modified xsi:type="dcterms:W3CDTF">2025-07-30T13:15:43.6603769Z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0x0101009E5B98083ED1514BAB9A24A92D30F843</vt:lpwstr>
  </property>
  <property fmtid="{D5CDD505-2E9C-101B-9397-08002B2CF9AE}" pid="7" name="MediaServiceImageTags">
    <vt:lpwstr/>
  </property>
</Properties>
</file>